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17" w:type="dxa"/>
        <w:tblLayout w:type="fixed"/>
        <w:tblLook w:val="0000" w:firstRow="0" w:lastRow="0" w:firstColumn="0" w:lastColumn="0" w:noHBand="0" w:noVBand="0"/>
      </w:tblPr>
      <w:tblGrid>
        <w:gridCol w:w="4248"/>
        <w:gridCol w:w="3240"/>
        <w:gridCol w:w="2088"/>
      </w:tblGrid>
      <w:tr w:rsidR="00ED2F13" w14:paraId="6006077E" w14:textId="77777777" w:rsidTr="006F2517">
        <w:trPr>
          <w:trHeight w:val="1160"/>
        </w:trPr>
        <w:tc>
          <w:tcPr>
            <w:tcW w:w="4248" w:type="dxa"/>
          </w:tcPr>
          <w:p w14:paraId="70A98E33" w14:textId="77777777" w:rsidR="00ED2F13" w:rsidRDefault="00ED2F13" w:rsidP="00DD4B04">
            <w:pPr>
              <w:rPr>
                <w:rFonts w:ascii="Impact" w:hAnsi="Impact"/>
                <w:b/>
                <w:sz w:val="48"/>
              </w:rPr>
            </w:pPr>
            <w:bookmarkStart w:id="0" w:name="_Hlk47691094"/>
            <w:r>
              <w:rPr>
                <w:rFonts w:ascii="Impact" w:hAnsi="Impact"/>
                <w:b/>
                <w:sz w:val="48"/>
              </w:rPr>
              <w:t>MILLSAP WATER</w:t>
            </w:r>
          </w:p>
          <w:p w14:paraId="33C13C01" w14:textId="77777777" w:rsidR="00ED2F13" w:rsidRDefault="00ED2F13" w:rsidP="00DD4B04">
            <w:pPr>
              <w:rPr>
                <w:rFonts w:ascii="Britannic Bold" w:hAnsi="Britannic Bold"/>
                <w:b/>
                <w:sz w:val="44"/>
              </w:rPr>
            </w:pPr>
            <w:r>
              <w:rPr>
                <w:rFonts w:ascii="Impact" w:hAnsi="Impact"/>
                <w:b/>
                <w:sz w:val="48"/>
              </w:rPr>
              <w:t>SUPPLY CORP</w:t>
            </w:r>
            <w:r>
              <w:rPr>
                <w:rFonts w:ascii="Britannic Bold" w:hAnsi="Britannic Bold"/>
                <w:b/>
                <w:sz w:val="48"/>
              </w:rPr>
              <w:t>.</w:t>
            </w:r>
          </w:p>
        </w:tc>
        <w:tc>
          <w:tcPr>
            <w:tcW w:w="3240" w:type="dxa"/>
          </w:tcPr>
          <w:p w14:paraId="1727C769" w14:textId="77777777" w:rsidR="00ED2F13" w:rsidRDefault="00ED2F13" w:rsidP="00DD4B04">
            <w:pPr>
              <w:rPr>
                <w:sz w:val="16"/>
              </w:rPr>
            </w:pPr>
          </w:p>
          <w:p w14:paraId="6C19C0D6" w14:textId="77777777" w:rsidR="00ED2F13" w:rsidRPr="00A52ED9" w:rsidRDefault="00ED2F13" w:rsidP="00DD4B04">
            <w:pPr>
              <w:rPr>
                <w:i/>
                <w:sz w:val="16"/>
              </w:rPr>
            </w:pPr>
            <w:r w:rsidRPr="00A52ED9">
              <w:rPr>
                <w:i/>
                <w:sz w:val="16"/>
              </w:rPr>
              <w:t>Mailing Address:</w:t>
            </w:r>
          </w:p>
          <w:p w14:paraId="3307CCB3" w14:textId="77777777" w:rsidR="00ED2F13" w:rsidRPr="00A52ED9" w:rsidRDefault="00ED2F13" w:rsidP="00DD4B04">
            <w:pPr>
              <w:rPr>
                <w:sz w:val="4"/>
              </w:rPr>
            </w:pPr>
          </w:p>
          <w:p w14:paraId="4D44CBB7" w14:textId="77777777" w:rsidR="00ED2F13" w:rsidRDefault="00ED2F13" w:rsidP="00DD4B04">
            <w:pPr>
              <w:rPr>
                <w:sz w:val="14"/>
              </w:rPr>
            </w:pPr>
            <w:r>
              <w:rPr>
                <w:sz w:val="16"/>
              </w:rPr>
              <w:t>P.O. Box 158</w:t>
            </w:r>
          </w:p>
          <w:p w14:paraId="6347F967" w14:textId="77777777" w:rsidR="00ED2F13" w:rsidRDefault="00ED2F13" w:rsidP="00DD4B04">
            <w:pPr>
              <w:rPr>
                <w:sz w:val="16"/>
              </w:rPr>
            </w:pPr>
            <w:r>
              <w:rPr>
                <w:sz w:val="16"/>
              </w:rPr>
              <w:t>Millsap, TX 76066</w:t>
            </w:r>
          </w:p>
          <w:p w14:paraId="5B37E106" w14:textId="77777777" w:rsidR="00ED2F13" w:rsidRDefault="00ED2F13" w:rsidP="00DD4B04">
            <w:pPr>
              <w:rPr>
                <w:sz w:val="16"/>
              </w:rPr>
            </w:pPr>
          </w:p>
          <w:p w14:paraId="09C07FA5" w14:textId="77777777" w:rsidR="00ED2F13" w:rsidRDefault="00ED2F13" w:rsidP="00DD4B04">
            <w:pPr>
              <w:rPr>
                <w:sz w:val="14"/>
              </w:rPr>
            </w:pPr>
            <w:bookmarkStart w:id="1" w:name="_Hlk36642846"/>
            <w:r w:rsidRPr="00E42580">
              <w:rPr>
                <w:sz w:val="16"/>
                <w:szCs w:val="22"/>
              </w:rPr>
              <w:t>www.millsapwatersupplycorp.com</w:t>
            </w:r>
            <w:bookmarkEnd w:id="1"/>
          </w:p>
        </w:tc>
        <w:tc>
          <w:tcPr>
            <w:tcW w:w="2088" w:type="dxa"/>
          </w:tcPr>
          <w:p w14:paraId="38ED95F6" w14:textId="77777777" w:rsidR="00ED2F13" w:rsidRDefault="00ED2F13" w:rsidP="00DD4B04">
            <w:pPr>
              <w:rPr>
                <w:sz w:val="16"/>
              </w:rPr>
            </w:pPr>
          </w:p>
          <w:p w14:paraId="0D9EE0FA" w14:textId="77777777" w:rsidR="00ED2F13" w:rsidRPr="00A52ED9" w:rsidRDefault="00ED2F13" w:rsidP="00DD4B04">
            <w:pPr>
              <w:rPr>
                <w:i/>
                <w:sz w:val="16"/>
              </w:rPr>
            </w:pPr>
            <w:r>
              <w:rPr>
                <w:i/>
                <w:sz w:val="16"/>
              </w:rPr>
              <w:t xml:space="preserve">Street </w:t>
            </w:r>
            <w:r w:rsidRPr="00A52ED9">
              <w:rPr>
                <w:i/>
                <w:sz w:val="16"/>
              </w:rPr>
              <w:t>Address:</w:t>
            </w:r>
          </w:p>
          <w:p w14:paraId="23298BCC" w14:textId="77777777" w:rsidR="00ED2F13" w:rsidRPr="00A52ED9" w:rsidRDefault="00ED2F13" w:rsidP="00DD4B04">
            <w:pPr>
              <w:rPr>
                <w:sz w:val="4"/>
              </w:rPr>
            </w:pPr>
          </w:p>
          <w:p w14:paraId="0BE4D4B3" w14:textId="77777777" w:rsidR="00ED2F13" w:rsidRDefault="00ED2F13" w:rsidP="00DD4B04">
            <w:pPr>
              <w:rPr>
                <w:sz w:val="14"/>
              </w:rPr>
            </w:pPr>
            <w:r>
              <w:rPr>
                <w:sz w:val="16"/>
              </w:rPr>
              <w:t>107 Fairview Rd.</w:t>
            </w:r>
          </w:p>
          <w:p w14:paraId="64C0845B" w14:textId="77777777" w:rsidR="00ED2F13" w:rsidRDefault="00ED2F13" w:rsidP="00DD4B04">
            <w:pPr>
              <w:rPr>
                <w:sz w:val="22"/>
              </w:rPr>
            </w:pPr>
            <w:r>
              <w:rPr>
                <w:sz w:val="16"/>
              </w:rPr>
              <w:t>Millsap, TX 76066</w:t>
            </w:r>
          </w:p>
          <w:p w14:paraId="48A29324" w14:textId="77777777" w:rsidR="00ED2F13" w:rsidRDefault="00ED2F13" w:rsidP="00DD4B04">
            <w:pPr>
              <w:rPr>
                <w:sz w:val="16"/>
              </w:rPr>
            </w:pPr>
          </w:p>
          <w:p w14:paraId="1FF39E20" w14:textId="77777777" w:rsidR="00ED2F13" w:rsidRDefault="00ED2F13" w:rsidP="00DD4B04">
            <w:pPr>
              <w:rPr>
                <w:sz w:val="16"/>
              </w:rPr>
            </w:pPr>
            <w:r>
              <w:rPr>
                <w:sz w:val="16"/>
              </w:rPr>
              <w:t>Phone: 940-682-4416</w:t>
            </w:r>
          </w:p>
        </w:tc>
      </w:tr>
      <w:bookmarkEnd w:id="0"/>
    </w:tbl>
    <w:p w14:paraId="7355DCBC" w14:textId="77777777" w:rsidR="009C59E3" w:rsidRDefault="009C59E3" w:rsidP="006F2517">
      <w:pPr>
        <w:pStyle w:val="Heading2"/>
        <w:tabs>
          <w:tab w:val="right" w:pos="9360"/>
        </w:tabs>
        <w:rPr>
          <w:rFonts w:cs="Arial"/>
          <w:sz w:val="16"/>
          <w:szCs w:val="16"/>
        </w:rPr>
      </w:pPr>
    </w:p>
    <w:p w14:paraId="07ACE935" w14:textId="77777777" w:rsidR="009C59E3" w:rsidRDefault="009C59E3" w:rsidP="006F2517">
      <w:pPr>
        <w:pStyle w:val="Heading2"/>
        <w:tabs>
          <w:tab w:val="right" w:pos="9360"/>
        </w:tabs>
        <w:rPr>
          <w:rFonts w:cs="Arial"/>
          <w:sz w:val="16"/>
          <w:szCs w:val="16"/>
        </w:rPr>
      </w:pPr>
    </w:p>
    <w:p w14:paraId="5679D460" w14:textId="2CB71BA9" w:rsidR="008568BC" w:rsidRPr="00CB2A8F" w:rsidRDefault="008568BC" w:rsidP="006F2517">
      <w:pPr>
        <w:pStyle w:val="Heading2"/>
        <w:tabs>
          <w:tab w:val="right" w:pos="9360"/>
        </w:tabs>
        <w:rPr>
          <w:rFonts w:cs="Arial"/>
        </w:rPr>
      </w:pPr>
      <w:r w:rsidRPr="00CB2A8F">
        <w:rPr>
          <w:rFonts w:cs="Arial"/>
        </w:rPr>
        <w:t>Agenda</w:t>
      </w:r>
    </w:p>
    <w:p w14:paraId="1AD550FA" w14:textId="77777777" w:rsidR="008568BC" w:rsidRPr="00CB2A8F" w:rsidRDefault="008568BC">
      <w:pPr>
        <w:tabs>
          <w:tab w:val="right" w:pos="9360"/>
        </w:tabs>
        <w:jc w:val="center"/>
        <w:rPr>
          <w:rFonts w:cs="Arial"/>
          <w:b/>
          <w:sz w:val="14"/>
          <w:szCs w:val="14"/>
        </w:rPr>
      </w:pPr>
    </w:p>
    <w:p w14:paraId="04904218" w14:textId="77777777" w:rsidR="008568BC" w:rsidRPr="00CB2A8F" w:rsidRDefault="008568BC">
      <w:pPr>
        <w:tabs>
          <w:tab w:val="right" w:pos="9360"/>
        </w:tabs>
        <w:jc w:val="center"/>
        <w:rPr>
          <w:rFonts w:cs="Arial"/>
          <w:b/>
        </w:rPr>
      </w:pPr>
      <w:r w:rsidRPr="00CB2A8F">
        <w:rPr>
          <w:rFonts w:cs="Arial"/>
          <w:b/>
        </w:rPr>
        <w:t>Regular Monthly Meeting of Board of Directors</w:t>
      </w:r>
    </w:p>
    <w:p w14:paraId="2D4439D5" w14:textId="77777777" w:rsidR="008568BC" w:rsidRPr="00CB2A8F" w:rsidRDefault="008568BC">
      <w:pPr>
        <w:tabs>
          <w:tab w:val="right" w:pos="9360"/>
        </w:tabs>
        <w:jc w:val="center"/>
        <w:rPr>
          <w:rFonts w:cs="Arial"/>
          <w:b/>
          <w:sz w:val="14"/>
          <w:szCs w:val="14"/>
        </w:rPr>
      </w:pPr>
    </w:p>
    <w:p w14:paraId="3AFF820A" w14:textId="77777777" w:rsidR="006F2517" w:rsidRPr="00CB2A8F" w:rsidRDefault="008568BC" w:rsidP="006F2517">
      <w:pPr>
        <w:tabs>
          <w:tab w:val="right" w:pos="9360"/>
        </w:tabs>
        <w:jc w:val="center"/>
        <w:rPr>
          <w:rFonts w:cs="Arial"/>
          <w:b/>
        </w:rPr>
      </w:pPr>
      <w:r w:rsidRPr="00CB2A8F">
        <w:rPr>
          <w:rFonts w:cs="Arial"/>
          <w:b/>
        </w:rPr>
        <w:t>Millsap Water Supply Corp.</w:t>
      </w:r>
    </w:p>
    <w:p w14:paraId="0E9B79D5" w14:textId="77777777" w:rsidR="009C59E3" w:rsidRDefault="009C59E3" w:rsidP="009C59E3">
      <w:pPr>
        <w:tabs>
          <w:tab w:val="right" w:pos="9360"/>
        </w:tabs>
        <w:rPr>
          <w:rFonts w:cs="Arial"/>
          <w:b/>
          <w:sz w:val="16"/>
          <w:szCs w:val="16"/>
        </w:rPr>
      </w:pPr>
    </w:p>
    <w:p w14:paraId="7EFB5D2E" w14:textId="77777777" w:rsidR="00442CC6" w:rsidRDefault="00442CC6" w:rsidP="009C59E3">
      <w:pPr>
        <w:tabs>
          <w:tab w:val="right" w:pos="9360"/>
        </w:tabs>
        <w:rPr>
          <w:rFonts w:cs="Arial"/>
          <w:b/>
          <w:sz w:val="16"/>
          <w:szCs w:val="16"/>
        </w:rPr>
      </w:pPr>
    </w:p>
    <w:p w14:paraId="235A71EB" w14:textId="77777777" w:rsidR="009C59E3" w:rsidRDefault="009C59E3" w:rsidP="009C59E3">
      <w:pPr>
        <w:tabs>
          <w:tab w:val="right" w:pos="9360"/>
        </w:tabs>
        <w:rPr>
          <w:rFonts w:cs="Arial"/>
          <w:b/>
          <w:sz w:val="16"/>
          <w:szCs w:val="16"/>
        </w:rPr>
      </w:pPr>
    </w:p>
    <w:p w14:paraId="225FF91F" w14:textId="0878FA78" w:rsidR="00B971B2" w:rsidRPr="00442CC6" w:rsidRDefault="008568BC" w:rsidP="009C59E3">
      <w:pPr>
        <w:tabs>
          <w:tab w:val="right" w:pos="9360"/>
        </w:tabs>
        <w:rPr>
          <w:rFonts w:cs="Arial"/>
          <w:b/>
        </w:rPr>
      </w:pPr>
      <w:r w:rsidRPr="00442CC6">
        <w:rPr>
          <w:rFonts w:cs="Arial"/>
          <w:b/>
        </w:rPr>
        <w:t xml:space="preserve">Date:    </w:t>
      </w:r>
      <w:r w:rsidR="006C176E">
        <w:rPr>
          <w:rFonts w:cs="Arial"/>
          <w:b/>
        </w:rPr>
        <w:t>April 11</w:t>
      </w:r>
      <w:r w:rsidR="00552805">
        <w:rPr>
          <w:rFonts w:cs="Arial"/>
          <w:b/>
        </w:rPr>
        <w:t>, 2024</w:t>
      </w:r>
    </w:p>
    <w:p w14:paraId="75E2A051" w14:textId="538760EA" w:rsidR="00BA4CFB" w:rsidRPr="00442CC6" w:rsidRDefault="008568BC" w:rsidP="00BA4CFB">
      <w:pPr>
        <w:tabs>
          <w:tab w:val="right" w:pos="9360"/>
        </w:tabs>
        <w:rPr>
          <w:rFonts w:cs="Arial"/>
          <w:b/>
        </w:rPr>
      </w:pPr>
      <w:r w:rsidRPr="00442CC6">
        <w:rPr>
          <w:rFonts w:cs="Arial"/>
          <w:b/>
        </w:rPr>
        <w:t xml:space="preserve">Place:  </w:t>
      </w:r>
      <w:r w:rsidR="00BA4CFB" w:rsidRPr="00442CC6">
        <w:rPr>
          <w:rFonts w:cs="Arial"/>
          <w:b/>
        </w:rPr>
        <w:t>107 Fairview Rd.</w:t>
      </w:r>
    </w:p>
    <w:p w14:paraId="273089BC" w14:textId="0B9DCB9A" w:rsidR="008568BC" w:rsidRPr="00442CC6" w:rsidRDefault="008568BC">
      <w:pPr>
        <w:tabs>
          <w:tab w:val="right" w:pos="9360"/>
        </w:tabs>
        <w:rPr>
          <w:rFonts w:cs="Arial"/>
          <w:b/>
        </w:rPr>
      </w:pPr>
      <w:r w:rsidRPr="00442CC6">
        <w:rPr>
          <w:rFonts w:cs="Arial"/>
          <w:b/>
        </w:rPr>
        <w:t xml:space="preserve">Time:   </w:t>
      </w:r>
      <w:r w:rsidR="00D46646" w:rsidRPr="00442CC6">
        <w:rPr>
          <w:rFonts w:cs="Arial"/>
          <w:b/>
        </w:rPr>
        <w:t>6</w:t>
      </w:r>
      <w:r w:rsidRPr="00442CC6">
        <w:rPr>
          <w:rFonts w:cs="Arial"/>
          <w:b/>
        </w:rPr>
        <w:t>:00 p.m.</w:t>
      </w:r>
      <w:r w:rsidR="00621D64" w:rsidRPr="00442CC6">
        <w:rPr>
          <w:rFonts w:cs="Arial"/>
          <w:b/>
        </w:rPr>
        <w:t xml:space="preserve"> </w:t>
      </w:r>
    </w:p>
    <w:p w14:paraId="0C20A9A5" w14:textId="77777777" w:rsidR="008568BC" w:rsidRPr="000C5F40" w:rsidRDefault="008568BC">
      <w:pPr>
        <w:tabs>
          <w:tab w:val="right" w:pos="9360"/>
        </w:tabs>
        <w:rPr>
          <w:rFonts w:cs="Arial"/>
          <w:b/>
        </w:rPr>
      </w:pPr>
    </w:p>
    <w:p w14:paraId="06C59186" w14:textId="38A98E4B" w:rsidR="00036AEE" w:rsidRPr="00B206D2" w:rsidRDefault="008568BC" w:rsidP="00036AEE">
      <w:pPr>
        <w:numPr>
          <w:ilvl w:val="0"/>
          <w:numId w:val="3"/>
        </w:numPr>
        <w:tabs>
          <w:tab w:val="right" w:pos="9360"/>
        </w:tabs>
        <w:spacing w:line="216" w:lineRule="auto"/>
        <w:rPr>
          <w:rFonts w:cs="Arial"/>
          <w:sz w:val="18"/>
          <w:szCs w:val="18"/>
        </w:rPr>
      </w:pPr>
      <w:r w:rsidRPr="00B206D2">
        <w:rPr>
          <w:rFonts w:cs="Arial"/>
          <w:sz w:val="18"/>
          <w:szCs w:val="18"/>
        </w:rPr>
        <w:t>Call meeting to order</w:t>
      </w:r>
    </w:p>
    <w:p w14:paraId="62E06D2B" w14:textId="77777777" w:rsidR="00036AEE" w:rsidRPr="00B206D2" w:rsidRDefault="00036AEE" w:rsidP="00D50A0C">
      <w:pPr>
        <w:tabs>
          <w:tab w:val="right" w:pos="9360"/>
        </w:tabs>
        <w:spacing w:line="216" w:lineRule="auto"/>
        <w:rPr>
          <w:rFonts w:cs="Arial"/>
          <w:sz w:val="18"/>
          <w:szCs w:val="18"/>
        </w:rPr>
      </w:pPr>
    </w:p>
    <w:p w14:paraId="0885D269" w14:textId="39B9ED89" w:rsidR="00596051" w:rsidRPr="00B206D2" w:rsidRDefault="006C176E" w:rsidP="00655635">
      <w:pPr>
        <w:numPr>
          <w:ilvl w:val="0"/>
          <w:numId w:val="3"/>
        </w:numPr>
        <w:tabs>
          <w:tab w:val="right" w:pos="9360"/>
        </w:tabs>
        <w:spacing w:line="216" w:lineRule="auto"/>
        <w:rPr>
          <w:rFonts w:cs="Arial"/>
          <w:sz w:val="18"/>
          <w:szCs w:val="18"/>
        </w:rPr>
      </w:pPr>
      <w:r>
        <w:rPr>
          <w:rFonts w:cs="Arial"/>
          <w:sz w:val="18"/>
          <w:szCs w:val="18"/>
        </w:rPr>
        <w:t>Durham</w:t>
      </w:r>
      <w:r w:rsidR="00596051" w:rsidRPr="00B206D2">
        <w:rPr>
          <w:rFonts w:cs="Arial"/>
          <w:sz w:val="18"/>
          <w:szCs w:val="18"/>
        </w:rPr>
        <w:t xml:space="preserve"> to address the board regarding their</w:t>
      </w:r>
      <w:r w:rsidR="00CB2A8F" w:rsidRPr="00B206D2">
        <w:rPr>
          <w:rFonts w:cs="Arial"/>
          <w:sz w:val="18"/>
          <w:szCs w:val="18"/>
        </w:rPr>
        <w:t xml:space="preserve"> leak</w:t>
      </w:r>
      <w:r>
        <w:rPr>
          <w:rFonts w:cs="Arial"/>
          <w:sz w:val="18"/>
          <w:szCs w:val="18"/>
        </w:rPr>
        <w:t xml:space="preserve"> in October while they were out of state</w:t>
      </w:r>
    </w:p>
    <w:p w14:paraId="10E5A864" w14:textId="77777777" w:rsidR="00596051" w:rsidRPr="00B206D2" w:rsidRDefault="00596051" w:rsidP="00596051">
      <w:pPr>
        <w:pStyle w:val="ListParagraph"/>
        <w:rPr>
          <w:rFonts w:cs="Arial"/>
          <w:sz w:val="18"/>
          <w:szCs w:val="18"/>
        </w:rPr>
      </w:pPr>
    </w:p>
    <w:p w14:paraId="011D80A7" w14:textId="23760359" w:rsidR="001229A9" w:rsidRPr="00B206D2" w:rsidRDefault="008568BC" w:rsidP="00655635">
      <w:pPr>
        <w:numPr>
          <w:ilvl w:val="0"/>
          <w:numId w:val="3"/>
        </w:numPr>
        <w:tabs>
          <w:tab w:val="right" w:pos="9360"/>
        </w:tabs>
        <w:spacing w:line="216" w:lineRule="auto"/>
        <w:rPr>
          <w:rFonts w:cs="Arial"/>
          <w:sz w:val="18"/>
          <w:szCs w:val="18"/>
        </w:rPr>
      </w:pPr>
      <w:r w:rsidRPr="00B206D2">
        <w:rPr>
          <w:rFonts w:cs="Arial"/>
          <w:sz w:val="18"/>
          <w:szCs w:val="18"/>
        </w:rPr>
        <w:t>Read and approve past minutes</w:t>
      </w:r>
      <w:r w:rsidR="001229A9" w:rsidRPr="00B206D2">
        <w:rPr>
          <w:rFonts w:cs="Arial"/>
          <w:sz w:val="18"/>
          <w:szCs w:val="18"/>
        </w:rPr>
        <w:t xml:space="preserve"> </w:t>
      </w:r>
    </w:p>
    <w:p w14:paraId="63DD2D54" w14:textId="77777777" w:rsidR="001229A9" w:rsidRPr="00B206D2" w:rsidRDefault="001229A9" w:rsidP="00655635">
      <w:pPr>
        <w:tabs>
          <w:tab w:val="right" w:pos="9360"/>
        </w:tabs>
        <w:spacing w:line="216" w:lineRule="auto"/>
        <w:rPr>
          <w:rFonts w:cs="Arial"/>
          <w:sz w:val="18"/>
          <w:szCs w:val="18"/>
        </w:rPr>
      </w:pPr>
    </w:p>
    <w:p w14:paraId="3720E53B" w14:textId="77777777" w:rsidR="008568BC" w:rsidRPr="00B206D2" w:rsidRDefault="008568BC" w:rsidP="00655635">
      <w:pPr>
        <w:numPr>
          <w:ilvl w:val="0"/>
          <w:numId w:val="3"/>
        </w:numPr>
        <w:tabs>
          <w:tab w:val="right" w:pos="9360"/>
        </w:tabs>
        <w:spacing w:line="216" w:lineRule="auto"/>
        <w:rPr>
          <w:rFonts w:cs="Arial"/>
          <w:sz w:val="18"/>
          <w:szCs w:val="18"/>
        </w:rPr>
      </w:pPr>
      <w:r w:rsidRPr="00B206D2">
        <w:rPr>
          <w:rFonts w:cs="Arial"/>
          <w:sz w:val="18"/>
          <w:szCs w:val="18"/>
        </w:rPr>
        <w:t>Operator’s report, approval with vote</w:t>
      </w:r>
    </w:p>
    <w:p w14:paraId="0406D517" w14:textId="77777777" w:rsidR="008568BC" w:rsidRPr="00B206D2" w:rsidRDefault="008568BC" w:rsidP="00655635">
      <w:pPr>
        <w:tabs>
          <w:tab w:val="right" w:pos="9360"/>
        </w:tabs>
        <w:spacing w:line="216" w:lineRule="auto"/>
        <w:rPr>
          <w:rFonts w:cs="Arial"/>
          <w:sz w:val="18"/>
          <w:szCs w:val="18"/>
        </w:rPr>
      </w:pPr>
    </w:p>
    <w:p w14:paraId="15297FDE" w14:textId="77777777" w:rsidR="008568BC" w:rsidRPr="00B206D2" w:rsidRDefault="008568BC" w:rsidP="00655635">
      <w:pPr>
        <w:numPr>
          <w:ilvl w:val="0"/>
          <w:numId w:val="3"/>
        </w:numPr>
        <w:tabs>
          <w:tab w:val="right" w:pos="9360"/>
        </w:tabs>
        <w:spacing w:line="216" w:lineRule="auto"/>
        <w:rPr>
          <w:rFonts w:cs="Arial"/>
          <w:sz w:val="18"/>
          <w:szCs w:val="18"/>
        </w:rPr>
      </w:pPr>
      <w:r w:rsidRPr="00B206D2">
        <w:rPr>
          <w:rFonts w:cs="Arial"/>
          <w:sz w:val="18"/>
          <w:szCs w:val="18"/>
        </w:rPr>
        <w:t>Bookkeeper’s report, approval with vote</w:t>
      </w:r>
    </w:p>
    <w:p w14:paraId="741B1713" w14:textId="77777777" w:rsidR="008568BC" w:rsidRPr="00B206D2" w:rsidRDefault="008568BC" w:rsidP="00655635">
      <w:pPr>
        <w:tabs>
          <w:tab w:val="right" w:pos="9360"/>
        </w:tabs>
        <w:spacing w:line="216" w:lineRule="auto"/>
        <w:rPr>
          <w:rFonts w:cs="Arial"/>
          <w:sz w:val="18"/>
          <w:szCs w:val="18"/>
        </w:rPr>
      </w:pPr>
    </w:p>
    <w:p w14:paraId="4E513348" w14:textId="1DFE081A" w:rsidR="008568BC" w:rsidRPr="00B206D2" w:rsidRDefault="008568BC" w:rsidP="00655635">
      <w:pPr>
        <w:numPr>
          <w:ilvl w:val="0"/>
          <w:numId w:val="3"/>
        </w:numPr>
        <w:tabs>
          <w:tab w:val="right" w:pos="9360"/>
        </w:tabs>
        <w:spacing w:line="216" w:lineRule="auto"/>
        <w:rPr>
          <w:rFonts w:cs="Arial"/>
          <w:sz w:val="18"/>
          <w:szCs w:val="18"/>
        </w:rPr>
      </w:pPr>
      <w:r w:rsidRPr="00B206D2">
        <w:rPr>
          <w:rFonts w:cs="Arial"/>
          <w:sz w:val="18"/>
          <w:szCs w:val="18"/>
        </w:rPr>
        <w:t>Review</w:t>
      </w:r>
      <w:r w:rsidR="009E0568" w:rsidRPr="00B206D2">
        <w:rPr>
          <w:rFonts w:cs="Arial"/>
          <w:sz w:val="18"/>
          <w:szCs w:val="18"/>
        </w:rPr>
        <w:t xml:space="preserve"> </w:t>
      </w:r>
      <w:r w:rsidR="00773533" w:rsidRPr="00B206D2">
        <w:rPr>
          <w:rFonts w:cs="Arial"/>
          <w:sz w:val="18"/>
          <w:szCs w:val="18"/>
        </w:rPr>
        <w:t xml:space="preserve">attached </w:t>
      </w:r>
      <w:r w:rsidR="009E0568" w:rsidRPr="00B206D2">
        <w:rPr>
          <w:rFonts w:cs="Arial"/>
          <w:sz w:val="18"/>
          <w:szCs w:val="18"/>
        </w:rPr>
        <w:t>list</w:t>
      </w:r>
      <w:r w:rsidR="00282823" w:rsidRPr="00B206D2">
        <w:rPr>
          <w:rFonts w:cs="Arial"/>
          <w:sz w:val="18"/>
          <w:szCs w:val="18"/>
        </w:rPr>
        <w:t>,</w:t>
      </w:r>
      <w:r w:rsidRPr="00B206D2">
        <w:rPr>
          <w:rFonts w:cs="Arial"/>
          <w:sz w:val="18"/>
          <w:szCs w:val="18"/>
        </w:rPr>
        <w:t xml:space="preserve"> </w:t>
      </w:r>
      <w:r w:rsidR="00282823" w:rsidRPr="00B206D2">
        <w:rPr>
          <w:rFonts w:cs="Arial"/>
          <w:sz w:val="18"/>
          <w:szCs w:val="18"/>
        </w:rPr>
        <w:t>as needed,</w:t>
      </w:r>
      <w:r w:rsidR="009E0568" w:rsidRPr="00B206D2">
        <w:rPr>
          <w:rFonts w:cs="Arial"/>
          <w:sz w:val="18"/>
          <w:szCs w:val="18"/>
        </w:rPr>
        <w:t xml:space="preserve"> for consent approval on</w:t>
      </w:r>
      <w:r w:rsidR="00282823" w:rsidRPr="00B206D2">
        <w:rPr>
          <w:rFonts w:cs="Arial"/>
          <w:sz w:val="18"/>
          <w:szCs w:val="18"/>
        </w:rPr>
        <w:t xml:space="preserve"> </w:t>
      </w:r>
      <w:r w:rsidRPr="00B206D2">
        <w:rPr>
          <w:rFonts w:cs="Arial"/>
          <w:sz w:val="18"/>
          <w:szCs w:val="18"/>
        </w:rPr>
        <w:t>new membership applications</w:t>
      </w:r>
      <w:r w:rsidR="00282823" w:rsidRPr="00B206D2">
        <w:rPr>
          <w:rFonts w:cs="Arial"/>
          <w:sz w:val="18"/>
          <w:szCs w:val="18"/>
        </w:rPr>
        <w:t>,</w:t>
      </w:r>
      <w:r w:rsidR="00076DEC" w:rsidRPr="00B206D2">
        <w:rPr>
          <w:rFonts w:cs="Arial"/>
          <w:sz w:val="18"/>
          <w:szCs w:val="18"/>
        </w:rPr>
        <w:t xml:space="preserve"> </w:t>
      </w:r>
      <w:r w:rsidRPr="00B206D2">
        <w:rPr>
          <w:rFonts w:cs="Arial"/>
          <w:sz w:val="18"/>
          <w:szCs w:val="18"/>
        </w:rPr>
        <w:t>member transfers</w:t>
      </w:r>
      <w:r w:rsidR="00282823" w:rsidRPr="00B206D2">
        <w:rPr>
          <w:rFonts w:cs="Arial"/>
          <w:sz w:val="18"/>
          <w:szCs w:val="18"/>
        </w:rPr>
        <w:t xml:space="preserve"> and/or requests to relinquish membership</w:t>
      </w:r>
      <w:r w:rsidR="00562095" w:rsidRPr="00B206D2">
        <w:rPr>
          <w:rFonts w:cs="Arial"/>
          <w:sz w:val="18"/>
          <w:szCs w:val="18"/>
        </w:rPr>
        <w:t>,</w:t>
      </w:r>
      <w:r w:rsidRPr="00B206D2">
        <w:rPr>
          <w:rFonts w:cs="Arial"/>
          <w:sz w:val="18"/>
          <w:szCs w:val="18"/>
        </w:rPr>
        <w:t xml:space="preserve"> approval with vote</w:t>
      </w:r>
    </w:p>
    <w:p w14:paraId="1C2922E8" w14:textId="77777777" w:rsidR="00740CF7" w:rsidRPr="00B206D2" w:rsidRDefault="00740CF7" w:rsidP="00655635">
      <w:pPr>
        <w:tabs>
          <w:tab w:val="right" w:pos="9360"/>
        </w:tabs>
        <w:spacing w:line="216" w:lineRule="auto"/>
        <w:rPr>
          <w:rFonts w:cs="Arial"/>
          <w:sz w:val="18"/>
          <w:szCs w:val="18"/>
        </w:rPr>
      </w:pPr>
    </w:p>
    <w:p w14:paraId="7EED191D" w14:textId="77777777" w:rsidR="00DC12CF" w:rsidRPr="00B206D2" w:rsidRDefault="001C5024" w:rsidP="00DC12CF">
      <w:pPr>
        <w:numPr>
          <w:ilvl w:val="0"/>
          <w:numId w:val="3"/>
        </w:numPr>
        <w:tabs>
          <w:tab w:val="right" w:pos="9360"/>
        </w:tabs>
        <w:spacing w:line="216" w:lineRule="auto"/>
        <w:rPr>
          <w:rFonts w:cs="Arial"/>
          <w:sz w:val="18"/>
          <w:szCs w:val="18"/>
        </w:rPr>
      </w:pPr>
      <w:r w:rsidRPr="00B206D2">
        <w:rPr>
          <w:rFonts w:cs="Arial"/>
          <w:sz w:val="18"/>
          <w:szCs w:val="18"/>
        </w:rPr>
        <w:t xml:space="preserve">Pay </w:t>
      </w:r>
      <w:r w:rsidR="00A94DE9" w:rsidRPr="00B206D2">
        <w:rPr>
          <w:rFonts w:cs="Arial"/>
          <w:sz w:val="18"/>
          <w:szCs w:val="18"/>
        </w:rPr>
        <w:t xml:space="preserve">remaining </w:t>
      </w:r>
      <w:r w:rsidRPr="00B206D2">
        <w:rPr>
          <w:rFonts w:cs="Arial"/>
          <w:sz w:val="18"/>
          <w:szCs w:val="18"/>
        </w:rPr>
        <w:t>bills, approval with vote</w:t>
      </w:r>
    </w:p>
    <w:p w14:paraId="1423F800" w14:textId="77777777" w:rsidR="00667099" w:rsidRPr="006C176E" w:rsidRDefault="00667099" w:rsidP="006C176E">
      <w:pPr>
        <w:rPr>
          <w:rFonts w:cs="Arial"/>
          <w:sz w:val="18"/>
          <w:szCs w:val="18"/>
        </w:rPr>
      </w:pPr>
      <w:bookmarkStart w:id="2" w:name="_Hlk152252784"/>
    </w:p>
    <w:p w14:paraId="402125B5" w14:textId="387838AE" w:rsidR="00CB2A8F" w:rsidRDefault="00C46ED3" w:rsidP="003B7A12">
      <w:pPr>
        <w:pStyle w:val="ListParagraph"/>
        <w:numPr>
          <w:ilvl w:val="0"/>
          <w:numId w:val="3"/>
        </w:numPr>
        <w:rPr>
          <w:rFonts w:cs="Arial"/>
          <w:sz w:val="18"/>
          <w:szCs w:val="18"/>
        </w:rPr>
      </w:pPr>
      <w:r w:rsidRPr="00B206D2">
        <w:rPr>
          <w:rFonts w:cs="Arial"/>
          <w:sz w:val="18"/>
          <w:szCs w:val="18"/>
        </w:rPr>
        <w:t>Employee Committee Chair</w:t>
      </w:r>
      <w:r w:rsidR="00967AE9" w:rsidRPr="00B206D2">
        <w:rPr>
          <w:rFonts w:cs="Arial"/>
          <w:sz w:val="18"/>
          <w:szCs w:val="18"/>
        </w:rPr>
        <w:t>person</w:t>
      </w:r>
      <w:r w:rsidRPr="00B206D2">
        <w:rPr>
          <w:rFonts w:cs="Arial"/>
          <w:sz w:val="18"/>
          <w:szCs w:val="18"/>
        </w:rPr>
        <w:t xml:space="preserve"> to address board on employee updates.</w:t>
      </w:r>
    </w:p>
    <w:p w14:paraId="314C3931" w14:textId="77777777" w:rsidR="007F54F8" w:rsidRPr="007F54F8" w:rsidRDefault="007F54F8" w:rsidP="007F54F8">
      <w:pPr>
        <w:pStyle w:val="ListParagraph"/>
        <w:rPr>
          <w:rFonts w:cs="Arial"/>
          <w:sz w:val="18"/>
          <w:szCs w:val="18"/>
        </w:rPr>
      </w:pPr>
    </w:p>
    <w:p w14:paraId="70C42F01" w14:textId="3994638C" w:rsidR="007F54F8" w:rsidRDefault="007F54F8" w:rsidP="003B7A12">
      <w:pPr>
        <w:pStyle w:val="ListParagraph"/>
        <w:numPr>
          <w:ilvl w:val="0"/>
          <w:numId w:val="3"/>
        </w:numPr>
        <w:rPr>
          <w:rFonts w:cs="Arial"/>
          <w:sz w:val="18"/>
          <w:szCs w:val="18"/>
        </w:rPr>
      </w:pPr>
      <w:r w:rsidRPr="007F54F8">
        <w:rPr>
          <w:rFonts w:cs="Arial"/>
          <w:sz w:val="18"/>
          <w:szCs w:val="18"/>
        </w:rPr>
        <w:t>Go into Executive Session</w:t>
      </w:r>
    </w:p>
    <w:p w14:paraId="2D5722C0" w14:textId="77777777" w:rsidR="00DF3A57" w:rsidRPr="00DF3A57" w:rsidRDefault="00DF3A57" w:rsidP="00DF3A57">
      <w:pPr>
        <w:pStyle w:val="ListParagraph"/>
        <w:rPr>
          <w:rFonts w:cs="Arial"/>
          <w:sz w:val="18"/>
          <w:szCs w:val="18"/>
        </w:rPr>
      </w:pPr>
    </w:p>
    <w:p w14:paraId="6F13D4E6" w14:textId="77777777" w:rsidR="00DF3A57" w:rsidRPr="00DF3A57" w:rsidRDefault="00DF3A57" w:rsidP="00DF3A57">
      <w:pPr>
        <w:pStyle w:val="ListParagraph"/>
        <w:numPr>
          <w:ilvl w:val="0"/>
          <w:numId w:val="3"/>
        </w:numPr>
        <w:rPr>
          <w:rFonts w:cs="Arial"/>
          <w:sz w:val="18"/>
          <w:szCs w:val="18"/>
        </w:rPr>
      </w:pPr>
      <w:r w:rsidRPr="00DF3A57">
        <w:rPr>
          <w:rFonts w:cs="Arial"/>
          <w:sz w:val="18"/>
          <w:szCs w:val="18"/>
        </w:rPr>
        <w:t>Employee Committee to discuss Class C operator</w:t>
      </w:r>
    </w:p>
    <w:p w14:paraId="66DB7456" w14:textId="77777777" w:rsidR="00DF3A57" w:rsidRPr="00DF3A57" w:rsidRDefault="00DF3A57" w:rsidP="00DF3A57">
      <w:pPr>
        <w:pStyle w:val="ListParagraph"/>
        <w:ind w:left="360"/>
        <w:rPr>
          <w:rFonts w:cs="Arial"/>
          <w:sz w:val="18"/>
          <w:szCs w:val="18"/>
        </w:rPr>
      </w:pPr>
    </w:p>
    <w:p w14:paraId="0C0AFFF5" w14:textId="77777777" w:rsidR="00DF3A57" w:rsidRPr="00DF3A57" w:rsidRDefault="00DF3A57" w:rsidP="00DF3A57">
      <w:pPr>
        <w:pStyle w:val="ListParagraph"/>
        <w:numPr>
          <w:ilvl w:val="0"/>
          <w:numId w:val="3"/>
        </w:numPr>
        <w:rPr>
          <w:rFonts w:cs="Arial"/>
          <w:sz w:val="18"/>
          <w:szCs w:val="18"/>
        </w:rPr>
      </w:pPr>
      <w:r w:rsidRPr="00DF3A57">
        <w:rPr>
          <w:rFonts w:cs="Arial"/>
          <w:sz w:val="18"/>
          <w:szCs w:val="18"/>
        </w:rPr>
        <w:t>Discuss Terms for Operator Consultant. Vote as necessary</w:t>
      </w:r>
    </w:p>
    <w:p w14:paraId="08EEC3B2" w14:textId="77777777" w:rsidR="007F54F8" w:rsidRPr="007F54F8" w:rsidRDefault="007F54F8" w:rsidP="007F54F8">
      <w:pPr>
        <w:pStyle w:val="ListParagraph"/>
        <w:rPr>
          <w:rFonts w:cs="Arial"/>
          <w:sz w:val="18"/>
          <w:szCs w:val="18"/>
        </w:rPr>
      </w:pPr>
    </w:p>
    <w:p w14:paraId="48DAB216" w14:textId="015892E4" w:rsidR="007F54F8" w:rsidRPr="00640258" w:rsidRDefault="006C176E" w:rsidP="003B7A12">
      <w:pPr>
        <w:pStyle w:val="ListParagraph"/>
        <w:numPr>
          <w:ilvl w:val="0"/>
          <w:numId w:val="3"/>
        </w:numPr>
        <w:rPr>
          <w:rFonts w:cs="Arial"/>
          <w:sz w:val="18"/>
          <w:szCs w:val="18"/>
        </w:rPr>
      </w:pPr>
      <w:r w:rsidRPr="006C176E">
        <w:rPr>
          <w:rFonts w:cs="Arial"/>
          <w:sz w:val="18"/>
          <w:szCs w:val="18"/>
        </w:rPr>
        <w:t>Discuss employees’ salaries and/or benefits for contracts</w:t>
      </w:r>
    </w:p>
    <w:p w14:paraId="70F79839" w14:textId="77777777" w:rsidR="007F54F8" w:rsidRPr="007F54F8" w:rsidRDefault="007F54F8" w:rsidP="007F54F8">
      <w:pPr>
        <w:pStyle w:val="ListParagraph"/>
        <w:rPr>
          <w:rFonts w:cs="Arial"/>
          <w:sz w:val="18"/>
          <w:szCs w:val="18"/>
        </w:rPr>
      </w:pPr>
    </w:p>
    <w:p w14:paraId="7C4EAAB3" w14:textId="79B3A5BD" w:rsidR="007F54F8" w:rsidRDefault="007F54F8" w:rsidP="003B7A12">
      <w:pPr>
        <w:pStyle w:val="ListParagraph"/>
        <w:numPr>
          <w:ilvl w:val="0"/>
          <w:numId w:val="3"/>
        </w:numPr>
        <w:rPr>
          <w:rFonts w:cs="Arial"/>
          <w:sz w:val="18"/>
          <w:szCs w:val="18"/>
        </w:rPr>
      </w:pPr>
      <w:r>
        <w:rPr>
          <w:rFonts w:cs="Arial"/>
          <w:sz w:val="18"/>
          <w:szCs w:val="18"/>
        </w:rPr>
        <w:t>Come out of Executive Session</w:t>
      </w:r>
    </w:p>
    <w:p w14:paraId="4CA155BC" w14:textId="77777777" w:rsidR="007F54F8" w:rsidRPr="007F54F8" w:rsidRDefault="007F54F8" w:rsidP="007F54F8">
      <w:pPr>
        <w:pStyle w:val="ListParagraph"/>
        <w:rPr>
          <w:rFonts w:cs="Arial"/>
          <w:sz w:val="18"/>
          <w:szCs w:val="18"/>
        </w:rPr>
      </w:pPr>
    </w:p>
    <w:p w14:paraId="658223B9" w14:textId="615B4ADF" w:rsidR="007F54F8" w:rsidRPr="00640258" w:rsidRDefault="007F54F8" w:rsidP="003B7A12">
      <w:pPr>
        <w:pStyle w:val="ListParagraph"/>
        <w:numPr>
          <w:ilvl w:val="0"/>
          <w:numId w:val="3"/>
        </w:numPr>
        <w:rPr>
          <w:rFonts w:cs="Arial"/>
          <w:sz w:val="18"/>
          <w:szCs w:val="18"/>
        </w:rPr>
      </w:pPr>
      <w:r w:rsidRPr="00640258">
        <w:rPr>
          <w:rFonts w:cs="Arial"/>
          <w:sz w:val="18"/>
          <w:szCs w:val="18"/>
        </w:rPr>
        <w:t>Vote on</w:t>
      </w:r>
      <w:r w:rsidR="006C176E" w:rsidRPr="006C176E">
        <w:rPr>
          <w:sz w:val="18"/>
          <w:szCs w:val="18"/>
        </w:rPr>
        <w:t xml:space="preserve"> employees’ salaries and/or benefits for contracts</w:t>
      </w:r>
    </w:p>
    <w:p w14:paraId="79C5E5CD" w14:textId="77777777" w:rsidR="00BA4CFB" w:rsidRPr="00B206D2" w:rsidRDefault="00BA4CFB" w:rsidP="00BA4CFB">
      <w:pPr>
        <w:pStyle w:val="ListParagraph"/>
        <w:rPr>
          <w:rFonts w:cs="Arial"/>
          <w:sz w:val="18"/>
          <w:szCs w:val="18"/>
        </w:rPr>
      </w:pPr>
    </w:p>
    <w:bookmarkEnd w:id="2"/>
    <w:p w14:paraId="03C8367B" w14:textId="77777777" w:rsidR="00AC56A8" w:rsidRPr="00B206D2" w:rsidRDefault="00AC56A8" w:rsidP="00AC56A8">
      <w:pPr>
        <w:numPr>
          <w:ilvl w:val="0"/>
          <w:numId w:val="3"/>
        </w:numPr>
        <w:tabs>
          <w:tab w:val="right" w:pos="9360"/>
        </w:tabs>
        <w:spacing w:line="216" w:lineRule="auto"/>
        <w:rPr>
          <w:rFonts w:cs="Arial"/>
          <w:sz w:val="18"/>
          <w:szCs w:val="18"/>
        </w:rPr>
      </w:pPr>
      <w:r w:rsidRPr="00B206D2">
        <w:rPr>
          <w:rFonts w:cs="Arial"/>
          <w:sz w:val="18"/>
          <w:szCs w:val="18"/>
        </w:rPr>
        <w:t>Old business</w:t>
      </w:r>
    </w:p>
    <w:p w14:paraId="32DECFF8" w14:textId="77777777" w:rsidR="00AC56A8" w:rsidRPr="00B206D2" w:rsidRDefault="00AC56A8" w:rsidP="00AC56A8">
      <w:pPr>
        <w:tabs>
          <w:tab w:val="right" w:pos="9360"/>
        </w:tabs>
        <w:spacing w:line="216" w:lineRule="auto"/>
        <w:rPr>
          <w:rFonts w:cs="Arial"/>
          <w:sz w:val="18"/>
          <w:szCs w:val="18"/>
        </w:rPr>
      </w:pPr>
    </w:p>
    <w:p w14:paraId="173E0627" w14:textId="3B46082A" w:rsidR="003F3C44" w:rsidRPr="00B206D2" w:rsidRDefault="00795B53" w:rsidP="001C0AB5">
      <w:pPr>
        <w:pStyle w:val="ListParagraph"/>
        <w:numPr>
          <w:ilvl w:val="0"/>
          <w:numId w:val="8"/>
        </w:numPr>
        <w:tabs>
          <w:tab w:val="right" w:pos="9360"/>
        </w:tabs>
        <w:spacing w:line="192" w:lineRule="auto"/>
        <w:rPr>
          <w:rFonts w:cs="Arial"/>
          <w:sz w:val="18"/>
          <w:szCs w:val="18"/>
        </w:rPr>
      </w:pPr>
      <w:r w:rsidRPr="00B206D2">
        <w:rPr>
          <w:rFonts w:cs="Arial"/>
          <w:sz w:val="18"/>
          <w:szCs w:val="18"/>
        </w:rPr>
        <w:t>Operator to provide update on plans to expand lines and service into eastern parts of MWSC CCN, vote as necessary</w:t>
      </w:r>
    </w:p>
    <w:p w14:paraId="08B4144B" w14:textId="77777777" w:rsidR="00655635" w:rsidRPr="00B206D2" w:rsidRDefault="00655635" w:rsidP="001C0AB5">
      <w:pPr>
        <w:tabs>
          <w:tab w:val="right" w:pos="9360"/>
        </w:tabs>
        <w:spacing w:line="192" w:lineRule="auto"/>
        <w:ind w:left="720"/>
        <w:rPr>
          <w:rFonts w:cs="Arial"/>
          <w:sz w:val="18"/>
          <w:szCs w:val="18"/>
        </w:rPr>
      </w:pPr>
    </w:p>
    <w:p w14:paraId="6E4A0AEE" w14:textId="77777777" w:rsidR="001C0AB5" w:rsidRPr="00B206D2" w:rsidRDefault="003F3C44" w:rsidP="001C0AB5">
      <w:pPr>
        <w:pStyle w:val="ListParagraph"/>
        <w:numPr>
          <w:ilvl w:val="0"/>
          <w:numId w:val="8"/>
        </w:numPr>
        <w:tabs>
          <w:tab w:val="right" w:pos="9360"/>
        </w:tabs>
        <w:spacing w:line="192" w:lineRule="auto"/>
        <w:rPr>
          <w:rFonts w:cs="Arial"/>
          <w:sz w:val="18"/>
          <w:szCs w:val="18"/>
        </w:rPr>
      </w:pPr>
      <w:r w:rsidRPr="00B206D2">
        <w:rPr>
          <w:rFonts w:cs="Arial"/>
          <w:sz w:val="18"/>
          <w:szCs w:val="18"/>
        </w:rPr>
        <w:t>Operator to provide progress update on Automatic Readers</w:t>
      </w:r>
    </w:p>
    <w:p w14:paraId="29924A0B" w14:textId="77777777" w:rsidR="001C0AB5" w:rsidRPr="00B206D2" w:rsidRDefault="001C0AB5" w:rsidP="001C0AB5">
      <w:pPr>
        <w:pStyle w:val="ListParagraph"/>
        <w:rPr>
          <w:rFonts w:cs="Arial"/>
          <w:sz w:val="18"/>
          <w:szCs w:val="18"/>
        </w:rPr>
      </w:pPr>
    </w:p>
    <w:p w14:paraId="3481D7D8" w14:textId="6C68E78F" w:rsidR="00B23313" w:rsidRPr="00B206D2" w:rsidRDefault="00A85042" w:rsidP="001C0AB5">
      <w:pPr>
        <w:pStyle w:val="ListParagraph"/>
        <w:numPr>
          <w:ilvl w:val="0"/>
          <w:numId w:val="8"/>
        </w:numPr>
        <w:tabs>
          <w:tab w:val="right" w:pos="9360"/>
        </w:tabs>
        <w:spacing w:line="192" w:lineRule="auto"/>
        <w:rPr>
          <w:rFonts w:cs="Arial"/>
          <w:sz w:val="18"/>
          <w:szCs w:val="18"/>
        </w:rPr>
      </w:pPr>
      <w:r w:rsidRPr="00B206D2">
        <w:rPr>
          <w:rFonts w:cs="Arial"/>
          <w:sz w:val="18"/>
          <w:szCs w:val="18"/>
        </w:rPr>
        <w:t>Discuss updates related to City of Mineral Wells contract renewal</w:t>
      </w:r>
      <w:r w:rsidR="001C0AB5" w:rsidRPr="00B206D2">
        <w:rPr>
          <w:rFonts w:cs="Arial"/>
          <w:sz w:val="18"/>
          <w:szCs w:val="18"/>
        </w:rPr>
        <w:t>, vote as necessary</w:t>
      </w:r>
      <w:r w:rsidR="001C0AB5" w:rsidRPr="00B206D2">
        <w:rPr>
          <w:rFonts w:cs="Arial"/>
          <w:sz w:val="18"/>
          <w:szCs w:val="18"/>
        </w:rPr>
        <w:br/>
      </w:r>
    </w:p>
    <w:p w14:paraId="231B9520" w14:textId="2782BB1A" w:rsidR="001C0AB5" w:rsidRPr="00B206D2" w:rsidRDefault="001C0AB5" w:rsidP="001C0AB5">
      <w:pPr>
        <w:pStyle w:val="ListParagraph"/>
        <w:numPr>
          <w:ilvl w:val="0"/>
          <w:numId w:val="8"/>
        </w:numPr>
        <w:tabs>
          <w:tab w:val="right" w:pos="9360"/>
        </w:tabs>
        <w:spacing w:line="216" w:lineRule="auto"/>
        <w:rPr>
          <w:rFonts w:cs="Arial"/>
          <w:sz w:val="18"/>
          <w:szCs w:val="18"/>
        </w:rPr>
      </w:pPr>
      <w:r w:rsidRPr="00B206D2">
        <w:rPr>
          <w:rFonts w:cs="Arial"/>
          <w:sz w:val="18"/>
          <w:szCs w:val="18"/>
        </w:rPr>
        <w:t>Discuss details related to ARPA funds: Projects, Implementation and other as needed, vote as necessary</w:t>
      </w:r>
      <w:r w:rsidR="00945E4F" w:rsidRPr="00B206D2">
        <w:rPr>
          <w:rFonts w:cs="Arial"/>
          <w:sz w:val="18"/>
          <w:szCs w:val="18"/>
        </w:rPr>
        <w:br/>
      </w:r>
    </w:p>
    <w:p w14:paraId="6325F74C" w14:textId="48F53113" w:rsidR="00795B53" w:rsidRPr="00B206D2" w:rsidRDefault="00795B53" w:rsidP="001C0AB5">
      <w:pPr>
        <w:pStyle w:val="ListParagraph"/>
        <w:numPr>
          <w:ilvl w:val="0"/>
          <w:numId w:val="8"/>
        </w:numPr>
        <w:tabs>
          <w:tab w:val="right" w:pos="9360"/>
        </w:tabs>
        <w:spacing w:line="192" w:lineRule="auto"/>
        <w:rPr>
          <w:rFonts w:cs="Arial"/>
          <w:sz w:val="18"/>
          <w:szCs w:val="18"/>
        </w:rPr>
      </w:pPr>
      <w:r w:rsidRPr="00B206D2">
        <w:rPr>
          <w:rFonts w:cs="Arial"/>
          <w:sz w:val="18"/>
          <w:szCs w:val="18"/>
        </w:rPr>
        <w:t>Other</w:t>
      </w:r>
    </w:p>
    <w:p w14:paraId="428CF7B3" w14:textId="77777777" w:rsidR="00795B53" w:rsidRPr="00B206D2" w:rsidRDefault="00795B53" w:rsidP="00655635">
      <w:pPr>
        <w:tabs>
          <w:tab w:val="right" w:pos="9360"/>
        </w:tabs>
        <w:spacing w:line="216" w:lineRule="auto"/>
        <w:rPr>
          <w:rFonts w:cs="Arial"/>
          <w:sz w:val="18"/>
          <w:szCs w:val="18"/>
        </w:rPr>
      </w:pPr>
    </w:p>
    <w:p w14:paraId="060C0579" w14:textId="77777777" w:rsidR="001C5024" w:rsidRPr="00B206D2" w:rsidRDefault="001C5024" w:rsidP="00655635">
      <w:pPr>
        <w:numPr>
          <w:ilvl w:val="0"/>
          <w:numId w:val="3"/>
        </w:numPr>
        <w:tabs>
          <w:tab w:val="right" w:pos="9360"/>
        </w:tabs>
        <w:spacing w:line="216" w:lineRule="auto"/>
        <w:rPr>
          <w:rFonts w:cs="Arial"/>
          <w:sz w:val="18"/>
          <w:szCs w:val="18"/>
        </w:rPr>
      </w:pPr>
      <w:r w:rsidRPr="00B206D2">
        <w:rPr>
          <w:rFonts w:cs="Arial"/>
          <w:sz w:val="18"/>
          <w:szCs w:val="18"/>
        </w:rPr>
        <w:t>New business</w:t>
      </w:r>
    </w:p>
    <w:p w14:paraId="163AA529" w14:textId="77777777" w:rsidR="001C5024" w:rsidRPr="00B206D2" w:rsidRDefault="001C5024" w:rsidP="00655635">
      <w:pPr>
        <w:tabs>
          <w:tab w:val="right" w:pos="9360"/>
        </w:tabs>
        <w:spacing w:line="216" w:lineRule="auto"/>
        <w:rPr>
          <w:rFonts w:cs="Arial"/>
          <w:sz w:val="18"/>
          <w:szCs w:val="18"/>
        </w:rPr>
      </w:pPr>
    </w:p>
    <w:p w14:paraId="62DEE431" w14:textId="392FC668" w:rsidR="002066C9" w:rsidRPr="00B206D2" w:rsidRDefault="008568BC" w:rsidP="00655635">
      <w:pPr>
        <w:numPr>
          <w:ilvl w:val="0"/>
          <w:numId w:val="3"/>
        </w:numPr>
        <w:tabs>
          <w:tab w:val="right" w:pos="9360"/>
        </w:tabs>
        <w:spacing w:line="216" w:lineRule="auto"/>
        <w:rPr>
          <w:rFonts w:cs="Arial"/>
          <w:sz w:val="18"/>
          <w:szCs w:val="18"/>
        </w:rPr>
      </w:pPr>
      <w:r w:rsidRPr="00B206D2">
        <w:rPr>
          <w:rFonts w:cs="Arial"/>
          <w:sz w:val="18"/>
          <w:szCs w:val="18"/>
        </w:rPr>
        <w:t>Adjourn</w:t>
      </w:r>
    </w:p>
    <w:p w14:paraId="10EBA239" w14:textId="77777777" w:rsidR="00F224CA" w:rsidRPr="00360166" w:rsidRDefault="00F224CA" w:rsidP="00F224CA">
      <w:pPr>
        <w:pStyle w:val="ListParagraph"/>
        <w:rPr>
          <w:rFonts w:cs="Arial"/>
          <w:sz w:val="12"/>
          <w:szCs w:val="12"/>
        </w:rPr>
      </w:pPr>
    </w:p>
    <w:p w14:paraId="6D9A1847" w14:textId="77777777" w:rsidR="002A5152" w:rsidRPr="00360166" w:rsidRDefault="002A5152" w:rsidP="002A5152">
      <w:pPr>
        <w:pStyle w:val="ListParagraph"/>
        <w:rPr>
          <w:rFonts w:cs="Arial"/>
          <w:sz w:val="6"/>
          <w:szCs w:val="6"/>
        </w:rPr>
      </w:pPr>
    </w:p>
    <w:p w14:paraId="56D663A0" w14:textId="77777777" w:rsidR="002A5152" w:rsidRPr="00360166" w:rsidRDefault="002A5152" w:rsidP="002A5152">
      <w:pPr>
        <w:tabs>
          <w:tab w:val="right" w:pos="9360"/>
        </w:tabs>
        <w:spacing w:line="216" w:lineRule="auto"/>
        <w:rPr>
          <w:rFonts w:cs="Arial"/>
          <w:sz w:val="14"/>
          <w:szCs w:val="14"/>
        </w:rPr>
      </w:pPr>
      <w:r w:rsidRPr="00360166">
        <w:rPr>
          <w:rFonts w:cs="Arial"/>
          <w:sz w:val="14"/>
          <w:szCs w:val="14"/>
        </w:rPr>
        <w:t xml:space="preserve">Executive Session - The Board of Directors reserves the right to adjourn into executive session at any time during the course of this meeting to discuss any of the matters listed above, to the extent authorized by Texas Government Code Sections 551.071 (Consultation with Attorney), 551.072 (Deliberations about Real Property), 551.073 (Deliberations about Gifts and Donations), 551.074 (Personnel Matters), 551.076 (Deliberations about Security Devices), and 551.087 (Economic Development). </w:t>
      </w:r>
    </w:p>
    <w:p w14:paraId="79B8DFA4" w14:textId="77777777" w:rsidR="002A5152" w:rsidRPr="00360166" w:rsidRDefault="002A5152" w:rsidP="002A5152">
      <w:pPr>
        <w:pStyle w:val="ListParagraph"/>
        <w:rPr>
          <w:rFonts w:cs="Arial"/>
          <w:sz w:val="14"/>
          <w:szCs w:val="14"/>
        </w:rPr>
      </w:pPr>
    </w:p>
    <w:p w14:paraId="0EF87B2D" w14:textId="446893B5" w:rsidR="002A5152" w:rsidRPr="00360166" w:rsidRDefault="002A5152" w:rsidP="002A5152">
      <w:pPr>
        <w:tabs>
          <w:tab w:val="right" w:pos="9360"/>
        </w:tabs>
        <w:spacing w:line="216" w:lineRule="auto"/>
        <w:rPr>
          <w:rFonts w:cs="Arial"/>
          <w:sz w:val="14"/>
          <w:szCs w:val="14"/>
        </w:rPr>
      </w:pPr>
      <w:r w:rsidRPr="00360166">
        <w:rPr>
          <w:rFonts w:cs="Arial"/>
          <w:sz w:val="14"/>
          <w:szCs w:val="14"/>
        </w:rPr>
        <w:t>Action from Executive Session ● The Board may vote and/or act upon each of the items listed in this agenda</w:t>
      </w:r>
    </w:p>
    <w:sectPr w:rsidR="002A5152" w:rsidRPr="00360166" w:rsidSect="00010478">
      <w:headerReference w:type="even" r:id="rId8"/>
      <w:headerReference w:type="default" r:id="rId9"/>
      <w:footerReference w:type="even" r:id="rId10"/>
      <w:footerReference w:type="default" r:id="rId11"/>
      <w:headerReference w:type="first" r:id="rId12"/>
      <w:footerReference w:type="first" r:id="rId13"/>
      <w:pgSz w:w="12240" w:h="15840" w:code="1"/>
      <w:pgMar w:top="288" w:right="864" w:bottom="288" w:left="86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BC40" w14:textId="77777777" w:rsidR="00010478" w:rsidRDefault="00010478" w:rsidP="00FA25A9">
      <w:r>
        <w:separator/>
      </w:r>
    </w:p>
  </w:endnote>
  <w:endnote w:type="continuationSeparator" w:id="0">
    <w:p w14:paraId="2640B119" w14:textId="77777777" w:rsidR="00010478" w:rsidRDefault="00010478" w:rsidP="00FA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867B" w14:textId="77777777" w:rsidR="00FA25A9" w:rsidRDefault="00FA2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D148" w14:textId="77777777" w:rsidR="00FA25A9" w:rsidRDefault="00FA2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EB6" w14:textId="77777777" w:rsidR="00FA25A9" w:rsidRDefault="00FA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84968" w14:textId="77777777" w:rsidR="00010478" w:rsidRDefault="00010478" w:rsidP="00FA25A9">
      <w:r>
        <w:separator/>
      </w:r>
    </w:p>
  </w:footnote>
  <w:footnote w:type="continuationSeparator" w:id="0">
    <w:p w14:paraId="2C53F144" w14:textId="77777777" w:rsidR="00010478" w:rsidRDefault="00010478" w:rsidP="00FA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0243" w14:textId="6703EC23" w:rsidR="00FA25A9" w:rsidRDefault="00FA2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42AA" w14:textId="1C86E544" w:rsidR="00FA25A9" w:rsidRDefault="00FA2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E27C2" w14:textId="517094A9" w:rsidR="00FA25A9" w:rsidRDefault="00FA2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0C7"/>
    <w:multiLevelType w:val="hybridMultilevel"/>
    <w:tmpl w:val="4A562830"/>
    <w:lvl w:ilvl="0" w:tplc="0D12AB62">
      <w:start w:val="1"/>
      <w:numFmt w:val="upperLetter"/>
      <w:lvlText w:val="%1.)"/>
      <w:lvlJc w:val="left"/>
      <w:pPr>
        <w:ind w:left="720" w:hanging="360"/>
      </w:pPr>
      <w:rPr>
        <w:rFonts w:ascii="Arial" w:hAnsi="Arial"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708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7B757C5"/>
    <w:multiLevelType w:val="hybridMultilevel"/>
    <w:tmpl w:val="CA940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72612F"/>
    <w:multiLevelType w:val="multilevel"/>
    <w:tmpl w:val="06D2F02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6BA4123"/>
    <w:multiLevelType w:val="hybridMultilevel"/>
    <w:tmpl w:val="962CA6DA"/>
    <w:lvl w:ilvl="0" w:tplc="04090015">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FC6FC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AA05CBF"/>
    <w:multiLevelType w:val="hybridMultilevel"/>
    <w:tmpl w:val="3F529974"/>
    <w:lvl w:ilvl="0" w:tplc="B1C8ED3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C0441"/>
    <w:multiLevelType w:val="singleLevel"/>
    <w:tmpl w:val="0409000F"/>
    <w:lvl w:ilvl="0">
      <w:start w:val="1"/>
      <w:numFmt w:val="decimal"/>
      <w:lvlText w:val="%1."/>
      <w:lvlJc w:val="left"/>
      <w:pPr>
        <w:tabs>
          <w:tab w:val="num" w:pos="360"/>
        </w:tabs>
        <w:ind w:left="360" w:hanging="360"/>
      </w:pPr>
    </w:lvl>
  </w:abstractNum>
  <w:num w:numId="1" w16cid:durableId="1784566566">
    <w:abstractNumId w:val="7"/>
  </w:num>
  <w:num w:numId="2" w16cid:durableId="303967456">
    <w:abstractNumId w:val="1"/>
  </w:num>
  <w:num w:numId="3" w16cid:durableId="1420634037">
    <w:abstractNumId w:val="5"/>
  </w:num>
  <w:num w:numId="4" w16cid:durableId="2003002151">
    <w:abstractNumId w:val="3"/>
  </w:num>
  <w:num w:numId="5" w16cid:durableId="591353569">
    <w:abstractNumId w:val="6"/>
  </w:num>
  <w:num w:numId="6" w16cid:durableId="1520385861">
    <w:abstractNumId w:val="2"/>
  </w:num>
  <w:num w:numId="7" w16cid:durableId="481964150">
    <w:abstractNumId w:val="4"/>
  </w:num>
  <w:num w:numId="8" w16cid:durableId="149136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9E"/>
    <w:rsid w:val="00001310"/>
    <w:rsid w:val="000042E3"/>
    <w:rsid w:val="00006D4F"/>
    <w:rsid w:val="00010478"/>
    <w:rsid w:val="00016FAC"/>
    <w:rsid w:val="00017948"/>
    <w:rsid w:val="00023EF5"/>
    <w:rsid w:val="00031974"/>
    <w:rsid w:val="00034FF5"/>
    <w:rsid w:val="00035C9D"/>
    <w:rsid w:val="00036AEE"/>
    <w:rsid w:val="00043D16"/>
    <w:rsid w:val="00045128"/>
    <w:rsid w:val="000574DD"/>
    <w:rsid w:val="0005758F"/>
    <w:rsid w:val="00062BA5"/>
    <w:rsid w:val="00062CD9"/>
    <w:rsid w:val="00074809"/>
    <w:rsid w:val="00074CB2"/>
    <w:rsid w:val="00076DEC"/>
    <w:rsid w:val="000771F8"/>
    <w:rsid w:val="00081C36"/>
    <w:rsid w:val="0008448E"/>
    <w:rsid w:val="00085402"/>
    <w:rsid w:val="0008580D"/>
    <w:rsid w:val="00085940"/>
    <w:rsid w:val="00092F06"/>
    <w:rsid w:val="000949B4"/>
    <w:rsid w:val="000951A8"/>
    <w:rsid w:val="000951CB"/>
    <w:rsid w:val="000963A0"/>
    <w:rsid w:val="000964EA"/>
    <w:rsid w:val="000A2F41"/>
    <w:rsid w:val="000A5D32"/>
    <w:rsid w:val="000B5BB4"/>
    <w:rsid w:val="000B7371"/>
    <w:rsid w:val="000C3F69"/>
    <w:rsid w:val="000C5F40"/>
    <w:rsid w:val="000C6143"/>
    <w:rsid w:val="000D077D"/>
    <w:rsid w:val="000D638A"/>
    <w:rsid w:val="000E0923"/>
    <w:rsid w:val="000E2C99"/>
    <w:rsid w:val="000F2C0F"/>
    <w:rsid w:val="000F49AE"/>
    <w:rsid w:val="000F4A45"/>
    <w:rsid w:val="000F7DF9"/>
    <w:rsid w:val="001035D2"/>
    <w:rsid w:val="0011053E"/>
    <w:rsid w:val="001144EF"/>
    <w:rsid w:val="001152F4"/>
    <w:rsid w:val="001229A9"/>
    <w:rsid w:val="001238EB"/>
    <w:rsid w:val="001275B9"/>
    <w:rsid w:val="00130E7C"/>
    <w:rsid w:val="0013367B"/>
    <w:rsid w:val="00133854"/>
    <w:rsid w:val="001347CC"/>
    <w:rsid w:val="00140C34"/>
    <w:rsid w:val="0014215F"/>
    <w:rsid w:val="001453B4"/>
    <w:rsid w:val="00165CD7"/>
    <w:rsid w:val="00171704"/>
    <w:rsid w:val="00172118"/>
    <w:rsid w:val="00173184"/>
    <w:rsid w:val="0017491E"/>
    <w:rsid w:val="00176E07"/>
    <w:rsid w:val="00187FB0"/>
    <w:rsid w:val="0019208E"/>
    <w:rsid w:val="001A2BC3"/>
    <w:rsid w:val="001A2F27"/>
    <w:rsid w:val="001A3B0D"/>
    <w:rsid w:val="001A4782"/>
    <w:rsid w:val="001B07DA"/>
    <w:rsid w:val="001B4536"/>
    <w:rsid w:val="001C0AB5"/>
    <w:rsid w:val="001C318E"/>
    <w:rsid w:val="001C5024"/>
    <w:rsid w:val="001D26EA"/>
    <w:rsid w:val="001D2FF6"/>
    <w:rsid w:val="001E22B7"/>
    <w:rsid w:val="002066C9"/>
    <w:rsid w:val="0020685F"/>
    <w:rsid w:val="00212478"/>
    <w:rsid w:val="0021368F"/>
    <w:rsid w:val="00215C1E"/>
    <w:rsid w:val="002365A4"/>
    <w:rsid w:val="00237BB2"/>
    <w:rsid w:val="00237E0B"/>
    <w:rsid w:val="00250E79"/>
    <w:rsid w:val="00254CC1"/>
    <w:rsid w:val="00256C57"/>
    <w:rsid w:val="0026324D"/>
    <w:rsid w:val="00266114"/>
    <w:rsid w:val="0026717E"/>
    <w:rsid w:val="00277533"/>
    <w:rsid w:val="00282823"/>
    <w:rsid w:val="0028561A"/>
    <w:rsid w:val="00291C35"/>
    <w:rsid w:val="00296C96"/>
    <w:rsid w:val="002977C9"/>
    <w:rsid w:val="002A0AD5"/>
    <w:rsid w:val="002A4678"/>
    <w:rsid w:val="002A4DB5"/>
    <w:rsid w:val="002A5152"/>
    <w:rsid w:val="002B33B4"/>
    <w:rsid w:val="002C0205"/>
    <w:rsid w:val="002C494E"/>
    <w:rsid w:val="002C5417"/>
    <w:rsid w:val="002C6783"/>
    <w:rsid w:val="002D098F"/>
    <w:rsid w:val="002D3747"/>
    <w:rsid w:val="002D6DBA"/>
    <w:rsid w:val="002E0C56"/>
    <w:rsid w:val="002E28F4"/>
    <w:rsid w:val="002E3889"/>
    <w:rsid w:val="002E68DE"/>
    <w:rsid w:val="003004CC"/>
    <w:rsid w:val="00302DCD"/>
    <w:rsid w:val="00303D4D"/>
    <w:rsid w:val="00304F8A"/>
    <w:rsid w:val="00306C00"/>
    <w:rsid w:val="003105CF"/>
    <w:rsid w:val="00317A14"/>
    <w:rsid w:val="00317A45"/>
    <w:rsid w:val="00330BA4"/>
    <w:rsid w:val="003314BD"/>
    <w:rsid w:val="00335281"/>
    <w:rsid w:val="00344B35"/>
    <w:rsid w:val="00345589"/>
    <w:rsid w:val="00347141"/>
    <w:rsid w:val="00347BD3"/>
    <w:rsid w:val="00351FA5"/>
    <w:rsid w:val="00353E9A"/>
    <w:rsid w:val="00354EBF"/>
    <w:rsid w:val="003553AB"/>
    <w:rsid w:val="0035559B"/>
    <w:rsid w:val="003565DA"/>
    <w:rsid w:val="00360166"/>
    <w:rsid w:val="003614C4"/>
    <w:rsid w:val="00365141"/>
    <w:rsid w:val="00366077"/>
    <w:rsid w:val="003667BA"/>
    <w:rsid w:val="00366B2E"/>
    <w:rsid w:val="00367912"/>
    <w:rsid w:val="003731E0"/>
    <w:rsid w:val="00375D92"/>
    <w:rsid w:val="00396884"/>
    <w:rsid w:val="003A4B8A"/>
    <w:rsid w:val="003A76F2"/>
    <w:rsid w:val="003B1A5A"/>
    <w:rsid w:val="003B7A12"/>
    <w:rsid w:val="003C6126"/>
    <w:rsid w:val="003D032D"/>
    <w:rsid w:val="003D18FA"/>
    <w:rsid w:val="003E3C23"/>
    <w:rsid w:val="003E440F"/>
    <w:rsid w:val="003E5D00"/>
    <w:rsid w:val="003F3C44"/>
    <w:rsid w:val="003F73F5"/>
    <w:rsid w:val="00402760"/>
    <w:rsid w:val="004063C1"/>
    <w:rsid w:val="00406AFA"/>
    <w:rsid w:val="004107D8"/>
    <w:rsid w:val="004156B9"/>
    <w:rsid w:val="004243DC"/>
    <w:rsid w:val="0043298E"/>
    <w:rsid w:val="00433675"/>
    <w:rsid w:val="00435CA8"/>
    <w:rsid w:val="00436457"/>
    <w:rsid w:val="0044136A"/>
    <w:rsid w:val="00442CC6"/>
    <w:rsid w:val="004503C9"/>
    <w:rsid w:val="00450E35"/>
    <w:rsid w:val="00454779"/>
    <w:rsid w:val="004561F2"/>
    <w:rsid w:val="00456E89"/>
    <w:rsid w:val="00456EF6"/>
    <w:rsid w:val="00462913"/>
    <w:rsid w:val="00470B51"/>
    <w:rsid w:val="00472E33"/>
    <w:rsid w:val="00482A2E"/>
    <w:rsid w:val="00483BEF"/>
    <w:rsid w:val="004847FF"/>
    <w:rsid w:val="00484B09"/>
    <w:rsid w:val="00486B67"/>
    <w:rsid w:val="0049115E"/>
    <w:rsid w:val="00491B0F"/>
    <w:rsid w:val="00491F2A"/>
    <w:rsid w:val="00497044"/>
    <w:rsid w:val="004A3B28"/>
    <w:rsid w:val="004A55AE"/>
    <w:rsid w:val="004A7438"/>
    <w:rsid w:val="004B0066"/>
    <w:rsid w:val="004B00AF"/>
    <w:rsid w:val="004B3158"/>
    <w:rsid w:val="004C6B88"/>
    <w:rsid w:val="004D3E15"/>
    <w:rsid w:val="004E0279"/>
    <w:rsid w:val="004E2FB6"/>
    <w:rsid w:val="004E32C2"/>
    <w:rsid w:val="004E764B"/>
    <w:rsid w:val="004F0F40"/>
    <w:rsid w:val="004F1AC8"/>
    <w:rsid w:val="004F74AD"/>
    <w:rsid w:val="005032C3"/>
    <w:rsid w:val="005120D3"/>
    <w:rsid w:val="00525DDF"/>
    <w:rsid w:val="005301ED"/>
    <w:rsid w:val="00532AA7"/>
    <w:rsid w:val="0054450B"/>
    <w:rsid w:val="00544EBD"/>
    <w:rsid w:val="00547431"/>
    <w:rsid w:val="00552805"/>
    <w:rsid w:val="00552DB0"/>
    <w:rsid w:val="00553C07"/>
    <w:rsid w:val="00554079"/>
    <w:rsid w:val="005542EF"/>
    <w:rsid w:val="0055683A"/>
    <w:rsid w:val="00562095"/>
    <w:rsid w:val="0056391D"/>
    <w:rsid w:val="005642C4"/>
    <w:rsid w:val="0056713C"/>
    <w:rsid w:val="00570FFB"/>
    <w:rsid w:val="00574A6A"/>
    <w:rsid w:val="005761FC"/>
    <w:rsid w:val="005773FC"/>
    <w:rsid w:val="00580F57"/>
    <w:rsid w:val="00582776"/>
    <w:rsid w:val="00583859"/>
    <w:rsid w:val="005838C1"/>
    <w:rsid w:val="00584DC0"/>
    <w:rsid w:val="005919F7"/>
    <w:rsid w:val="005955F9"/>
    <w:rsid w:val="00596051"/>
    <w:rsid w:val="005A5FBE"/>
    <w:rsid w:val="005B1314"/>
    <w:rsid w:val="005B31EB"/>
    <w:rsid w:val="005B62BA"/>
    <w:rsid w:val="005B71AA"/>
    <w:rsid w:val="005C5A1B"/>
    <w:rsid w:val="005C5BC7"/>
    <w:rsid w:val="005C79CF"/>
    <w:rsid w:val="005D0571"/>
    <w:rsid w:val="005D1A46"/>
    <w:rsid w:val="005E0759"/>
    <w:rsid w:val="005E223A"/>
    <w:rsid w:val="005E3A3C"/>
    <w:rsid w:val="005E4C06"/>
    <w:rsid w:val="005E5ECD"/>
    <w:rsid w:val="005E7300"/>
    <w:rsid w:val="005F01B9"/>
    <w:rsid w:val="005F06E6"/>
    <w:rsid w:val="005F47A3"/>
    <w:rsid w:val="006005B0"/>
    <w:rsid w:val="00600DE0"/>
    <w:rsid w:val="006033FD"/>
    <w:rsid w:val="00604D53"/>
    <w:rsid w:val="006053CC"/>
    <w:rsid w:val="00615366"/>
    <w:rsid w:val="0062184E"/>
    <w:rsid w:val="00621D64"/>
    <w:rsid w:val="00621E58"/>
    <w:rsid w:val="00626AF6"/>
    <w:rsid w:val="0063040E"/>
    <w:rsid w:val="00640258"/>
    <w:rsid w:val="006479AC"/>
    <w:rsid w:val="00653483"/>
    <w:rsid w:val="00655635"/>
    <w:rsid w:val="00660BAC"/>
    <w:rsid w:val="00661286"/>
    <w:rsid w:val="0066516E"/>
    <w:rsid w:val="00665984"/>
    <w:rsid w:val="00667099"/>
    <w:rsid w:val="0066784B"/>
    <w:rsid w:val="00670FC3"/>
    <w:rsid w:val="00673E75"/>
    <w:rsid w:val="0068454C"/>
    <w:rsid w:val="006A28C8"/>
    <w:rsid w:val="006A42D4"/>
    <w:rsid w:val="006A78B2"/>
    <w:rsid w:val="006B2A1E"/>
    <w:rsid w:val="006B4499"/>
    <w:rsid w:val="006B4D82"/>
    <w:rsid w:val="006B6D8E"/>
    <w:rsid w:val="006B7C16"/>
    <w:rsid w:val="006C176E"/>
    <w:rsid w:val="006C2A97"/>
    <w:rsid w:val="006D4601"/>
    <w:rsid w:val="006D4A30"/>
    <w:rsid w:val="006D65FE"/>
    <w:rsid w:val="006D786B"/>
    <w:rsid w:val="006E28FA"/>
    <w:rsid w:val="006E2E18"/>
    <w:rsid w:val="006E3737"/>
    <w:rsid w:val="006E75A2"/>
    <w:rsid w:val="006F0E92"/>
    <w:rsid w:val="006F2517"/>
    <w:rsid w:val="00700069"/>
    <w:rsid w:val="00703CFE"/>
    <w:rsid w:val="00712EEC"/>
    <w:rsid w:val="00713696"/>
    <w:rsid w:val="00714F4E"/>
    <w:rsid w:val="00715E25"/>
    <w:rsid w:val="007226C9"/>
    <w:rsid w:val="00723993"/>
    <w:rsid w:val="00725838"/>
    <w:rsid w:val="00731783"/>
    <w:rsid w:val="00740CF7"/>
    <w:rsid w:val="00741858"/>
    <w:rsid w:val="00744A69"/>
    <w:rsid w:val="0074612C"/>
    <w:rsid w:val="007514B5"/>
    <w:rsid w:val="00756E5B"/>
    <w:rsid w:val="00757A2D"/>
    <w:rsid w:val="007623AE"/>
    <w:rsid w:val="00762C9F"/>
    <w:rsid w:val="00763B62"/>
    <w:rsid w:val="00766B8B"/>
    <w:rsid w:val="00767DFE"/>
    <w:rsid w:val="00773533"/>
    <w:rsid w:val="007745A7"/>
    <w:rsid w:val="00774740"/>
    <w:rsid w:val="00777B39"/>
    <w:rsid w:val="00782875"/>
    <w:rsid w:val="0079568C"/>
    <w:rsid w:val="00795B53"/>
    <w:rsid w:val="007A3A1C"/>
    <w:rsid w:val="007A7B89"/>
    <w:rsid w:val="007B28BC"/>
    <w:rsid w:val="007B658B"/>
    <w:rsid w:val="007B6B45"/>
    <w:rsid w:val="007C17D4"/>
    <w:rsid w:val="007C3076"/>
    <w:rsid w:val="007C4D42"/>
    <w:rsid w:val="007C5273"/>
    <w:rsid w:val="007D0928"/>
    <w:rsid w:val="007D3CA3"/>
    <w:rsid w:val="007E1D59"/>
    <w:rsid w:val="007F035C"/>
    <w:rsid w:val="007F49B2"/>
    <w:rsid w:val="007F54F8"/>
    <w:rsid w:val="008002ED"/>
    <w:rsid w:val="00801543"/>
    <w:rsid w:val="008023EE"/>
    <w:rsid w:val="0080492E"/>
    <w:rsid w:val="008061A1"/>
    <w:rsid w:val="00806B1A"/>
    <w:rsid w:val="00816EBC"/>
    <w:rsid w:val="008231C3"/>
    <w:rsid w:val="00827A83"/>
    <w:rsid w:val="00827C48"/>
    <w:rsid w:val="00835EBE"/>
    <w:rsid w:val="0084080D"/>
    <w:rsid w:val="00840D69"/>
    <w:rsid w:val="00842017"/>
    <w:rsid w:val="00846B05"/>
    <w:rsid w:val="008527CB"/>
    <w:rsid w:val="00853F38"/>
    <w:rsid w:val="008564F3"/>
    <w:rsid w:val="008568BC"/>
    <w:rsid w:val="008572BC"/>
    <w:rsid w:val="00860983"/>
    <w:rsid w:val="008618BB"/>
    <w:rsid w:val="008671BD"/>
    <w:rsid w:val="008727C0"/>
    <w:rsid w:val="00875C29"/>
    <w:rsid w:val="00880CDA"/>
    <w:rsid w:val="0088442D"/>
    <w:rsid w:val="008A2944"/>
    <w:rsid w:val="008A6291"/>
    <w:rsid w:val="008B1B7D"/>
    <w:rsid w:val="008B34C0"/>
    <w:rsid w:val="008C1713"/>
    <w:rsid w:val="008C4E5B"/>
    <w:rsid w:val="008F10CB"/>
    <w:rsid w:val="008F2997"/>
    <w:rsid w:val="008F5BB2"/>
    <w:rsid w:val="008F78DA"/>
    <w:rsid w:val="00901AED"/>
    <w:rsid w:val="0090523C"/>
    <w:rsid w:val="009059B6"/>
    <w:rsid w:val="009142EE"/>
    <w:rsid w:val="0092618D"/>
    <w:rsid w:val="00927BCF"/>
    <w:rsid w:val="00930B4F"/>
    <w:rsid w:val="00941022"/>
    <w:rsid w:val="0094363E"/>
    <w:rsid w:val="00945394"/>
    <w:rsid w:val="00945E4F"/>
    <w:rsid w:val="00950F00"/>
    <w:rsid w:val="009511F5"/>
    <w:rsid w:val="00962E57"/>
    <w:rsid w:val="00965DC8"/>
    <w:rsid w:val="00967AE9"/>
    <w:rsid w:val="00976198"/>
    <w:rsid w:val="009820F9"/>
    <w:rsid w:val="00984388"/>
    <w:rsid w:val="00990411"/>
    <w:rsid w:val="009953B7"/>
    <w:rsid w:val="009A1B73"/>
    <w:rsid w:val="009A2628"/>
    <w:rsid w:val="009C59E3"/>
    <w:rsid w:val="009D1A48"/>
    <w:rsid w:val="009D4B67"/>
    <w:rsid w:val="009E0568"/>
    <w:rsid w:val="009F1828"/>
    <w:rsid w:val="009F25BB"/>
    <w:rsid w:val="00A073CF"/>
    <w:rsid w:val="00A07ACE"/>
    <w:rsid w:val="00A1119F"/>
    <w:rsid w:val="00A1338E"/>
    <w:rsid w:val="00A155ED"/>
    <w:rsid w:val="00A2504C"/>
    <w:rsid w:val="00A30E71"/>
    <w:rsid w:val="00A3226D"/>
    <w:rsid w:val="00A44FFE"/>
    <w:rsid w:val="00A5577E"/>
    <w:rsid w:val="00A62C4F"/>
    <w:rsid w:val="00A63F2B"/>
    <w:rsid w:val="00A74FB1"/>
    <w:rsid w:val="00A77F78"/>
    <w:rsid w:val="00A85042"/>
    <w:rsid w:val="00A86AD7"/>
    <w:rsid w:val="00A90363"/>
    <w:rsid w:val="00A90507"/>
    <w:rsid w:val="00A90B70"/>
    <w:rsid w:val="00A94DE9"/>
    <w:rsid w:val="00A95052"/>
    <w:rsid w:val="00A9736A"/>
    <w:rsid w:val="00AA6EAF"/>
    <w:rsid w:val="00AA7A1D"/>
    <w:rsid w:val="00AC1999"/>
    <w:rsid w:val="00AC56A8"/>
    <w:rsid w:val="00AC6D1B"/>
    <w:rsid w:val="00AC71E4"/>
    <w:rsid w:val="00AD15F9"/>
    <w:rsid w:val="00AD4E92"/>
    <w:rsid w:val="00AD7059"/>
    <w:rsid w:val="00AE04F3"/>
    <w:rsid w:val="00AE1148"/>
    <w:rsid w:val="00AE30B3"/>
    <w:rsid w:val="00AF0424"/>
    <w:rsid w:val="00AF2184"/>
    <w:rsid w:val="00B00D19"/>
    <w:rsid w:val="00B0489B"/>
    <w:rsid w:val="00B1044C"/>
    <w:rsid w:val="00B206D2"/>
    <w:rsid w:val="00B23313"/>
    <w:rsid w:val="00B270CA"/>
    <w:rsid w:val="00B45198"/>
    <w:rsid w:val="00B525D8"/>
    <w:rsid w:val="00B55333"/>
    <w:rsid w:val="00B668C7"/>
    <w:rsid w:val="00B7055F"/>
    <w:rsid w:val="00B70DCE"/>
    <w:rsid w:val="00B7460E"/>
    <w:rsid w:val="00B856C5"/>
    <w:rsid w:val="00B85BF1"/>
    <w:rsid w:val="00B86FC9"/>
    <w:rsid w:val="00B87030"/>
    <w:rsid w:val="00B87988"/>
    <w:rsid w:val="00B908EE"/>
    <w:rsid w:val="00B914F1"/>
    <w:rsid w:val="00B971B2"/>
    <w:rsid w:val="00BA284C"/>
    <w:rsid w:val="00BA340E"/>
    <w:rsid w:val="00BA37CB"/>
    <w:rsid w:val="00BA4CFB"/>
    <w:rsid w:val="00BA5DC5"/>
    <w:rsid w:val="00BB0621"/>
    <w:rsid w:val="00BB42BC"/>
    <w:rsid w:val="00BC69C2"/>
    <w:rsid w:val="00BD024C"/>
    <w:rsid w:val="00BD2851"/>
    <w:rsid w:val="00BE1BB7"/>
    <w:rsid w:val="00BE4871"/>
    <w:rsid w:val="00BF0D94"/>
    <w:rsid w:val="00BF3B3E"/>
    <w:rsid w:val="00C0505F"/>
    <w:rsid w:val="00C06A68"/>
    <w:rsid w:val="00C10D7C"/>
    <w:rsid w:val="00C164AA"/>
    <w:rsid w:val="00C17770"/>
    <w:rsid w:val="00C25EAC"/>
    <w:rsid w:val="00C30664"/>
    <w:rsid w:val="00C32A7D"/>
    <w:rsid w:val="00C3570B"/>
    <w:rsid w:val="00C35F56"/>
    <w:rsid w:val="00C44310"/>
    <w:rsid w:val="00C46ED3"/>
    <w:rsid w:val="00C63323"/>
    <w:rsid w:val="00C66C41"/>
    <w:rsid w:val="00C71C56"/>
    <w:rsid w:val="00C72F9E"/>
    <w:rsid w:val="00C7707C"/>
    <w:rsid w:val="00C81EAF"/>
    <w:rsid w:val="00C83C3D"/>
    <w:rsid w:val="00C84143"/>
    <w:rsid w:val="00C846AA"/>
    <w:rsid w:val="00C8638F"/>
    <w:rsid w:val="00C94465"/>
    <w:rsid w:val="00C95F02"/>
    <w:rsid w:val="00CA0435"/>
    <w:rsid w:val="00CA1FC8"/>
    <w:rsid w:val="00CB02BD"/>
    <w:rsid w:val="00CB2916"/>
    <w:rsid w:val="00CB2A8F"/>
    <w:rsid w:val="00CC26C8"/>
    <w:rsid w:val="00CD0A2B"/>
    <w:rsid w:val="00CD5BDA"/>
    <w:rsid w:val="00CD5C81"/>
    <w:rsid w:val="00CE4C52"/>
    <w:rsid w:val="00CE69A1"/>
    <w:rsid w:val="00CE7855"/>
    <w:rsid w:val="00CF2CB4"/>
    <w:rsid w:val="00CF3FA7"/>
    <w:rsid w:val="00CF7B95"/>
    <w:rsid w:val="00D041F7"/>
    <w:rsid w:val="00D052C2"/>
    <w:rsid w:val="00D061D4"/>
    <w:rsid w:val="00D21D85"/>
    <w:rsid w:val="00D26D7C"/>
    <w:rsid w:val="00D35A58"/>
    <w:rsid w:val="00D35B3C"/>
    <w:rsid w:val="00D434E4"/>
    <w:rsid w:val="00D44A36"/>
    <w:rsid w:val="00D46646"/>
    <w:rsid w:val="00D50A0C"/>
    <w:rsid w:val="00D54145"/>
    <w:rsid w:val="00D55FBC"/>
    <w:rsid w:val="00D60023"/>
    <w:rsid w:val="00D637F0"/>
    <w:rsid w:val="00D63A4B"/>
    <w:rsid w:val="00D64221"/>
    <w:rsid w:val="00D66375"/>
    <w:rsid w:val="00D70BAC"/>
    <w:rsid w:val="00D75345"/>
    <w:rsid w:val="00D76187"/>
    <w:rsid w:val="00D826F3"/>
    <w:rsid w:val="00D848B6"/>
    <w:rsid w:val="00D910F3"/>
    <w:rsid w:val="00D96E9B"/>
    <w:rsid w:val="00D97019"/>
    <w:rsid w:val="00DA1714"/>
    <w:rsid w:val="00DA222A"/>
    <w:rsid w:val="00DA4CEE"/>
    <w:rsid w:val="00DA7489"/>
    <w:rsid w:val="00DB0A94"/>
    <w:rsid w:val="00DB1957"/>
    <w:rsid w:val="00DB657D"/>
    <w:rsid w:val="00DB6781"/>
    <w:rsid w:val="00DC12CF"/>
    <w:rsid w:val="00DC3DCC"/>
    <w:rsid w:val="00DC481B"/>
    <w:rsid w:val="00DC625B"/>
    <w:rsid w:val="00DC716C"/>
    <w:rsid w:val="00DC7C79"/>
    <w:rsid w:val="00DD1863"/>
    <w:rsid w:val="00DD1B81"/>
    <w:rsid w:val="00DD301C"/>
    <w:rsid w:val="00DE1D9D"/>
    <w:rsid w:val="00DF35D1"/>
    <w:rsid w:val="00DF3A57"/>
    <w:rsid w:val="00DF4C3A"/>
    <w:rsid w:val="00E02FAB"/>
    <w:rsid w:val="00E1710D"/>
    <w:rsid w:val="00E33BC3"/>
    <w:rsid w:val="00E428FC"/>
    <w:rsid w:val="00E5531D"/>
    <w:rsid w:val="00E63FD9"/>
    <w:rsid w:val="00E648E1"/>
    <w:rsid w:val="00E724D4"/>
    <w:rsid w:val="00E7303C"/>
    <w:rsid w:val="00E75517"/>
    <w:rsid w:val="00E80C1B"/>
    <w:rsid w:val="00E91233"/>
    <w:rsid w:val="00E926AA"/>
    <w:rsid w:val="00E92849"/>
    <w:rsid w:val="00E935BA"/>
    <w:rsid w:val="00E9389A"/>
    <w:rsid w:val="00E93D01"/>
    <w:rsid w:val="00EA0DD8"/>
    <w:rsid w:val="00EA54DD"/>
    <w:rsid w:val="00EA7222"/>
    <w:rsid w:val="00EB04E1"/>
    <w:rsid w:val="00EB0ED2"/>
    <w:rsid w:val="00EB217D"/>
    <w:rsid w:val="00EB5F91"/>
    <w:rsid w:val="00EC5333"/>
    <w:rsid w:val="00EC5E5C"/>
    <w:rsid w:val="00ED1FFD"/>
    <w:rsid w:val="00ED2F13"/>
    <w:rsid w:val="00ED5A0F"/>
    <w:rsid w:val="00ED6E22"/>
    <w:rsid w:val="00EE19ED"/>
    <w:rsid w:val="00EE2F63"/>
    <w:rsid w:val="00EE6F33"/>
    <w:rsid w:val="00EF0B0F"/>
    <w:rsid w:val="00EF1985"/>
    <w:rsid w:val="00EF1F22"/>
    <w:rsid w:val="00EF500D"/>
    <w:rsid w:val="00F01F22"/>
    <w:rsid w:val="00F224CA"/>
    <w:rsid w:val="00F25A1A"/>
    <w:rsid w:val="00F43D12"/>
    <w:rsid w:val="00F47ED6"/>
    <w:rsid w:val="00F47F90"/>
    <w:rsid w:val="00F56659"/>
    <w:rsid w:val="00F578B0"/>
    <w:rsid w:val="00F57E26"/>
    <w:rsid w:val="00F65578"/>
    <w:rsid w:val="00F744B9"/>
    <w:rsid w:val="00F74B91"/>
    <w:rsid w:val="00F84A58"/>
    <w:rsid w:val="00F86526"/>
    <w:rsid w:val="00F87DB2"/>
    <w:rsid w:val="00F90E52"/>
    <w:rsid w:val="00F90FFD"/>
    <w:rsid w:val="00FA0A55"/>
    <w:rsid w:val="00FA25A9"/>
    <w:rsid w:val="00FB0190"/>
    <w:rsid w:val="00FB314E"/>
    <w:rsid w:val="00FB40E8"/>
    <w:rsid w:val="00FB442C"/>
    <w:rsid w:val="00FB5FF3"/>
    <w:rsid w:val="00FB6390"/>
    <w:rsid w:val="00FC0D45"/>
    <w:rsid w:val="00FC182D"/>
    <w:rsid w:val="00FC2578"/>
    <w:rsid w:val="00FD5089"/>
    <w:rsid w:val="00FE05CD"/>
    <w:rsid w:val="00FE1A34"/>
    <w:rsid w:val="00FE69D8"/>
    <w:rsid w:val="00FF204C"/>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37E92"/>
  <w15:chartTrackingRefBased/>
  <w15:docId w15:val="{672EEB43-29F5-4912-901E-CBB78C22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right" w:pos="8550"/>
      </w:tabs>
      <w:jc w:val="center"/>
      <w:outlineLvl w:val="0"/>
    </w:pPr>
    <w:rPr>
      <w:b/>
      <w:u w:val="single"/>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75"/>
    <w:pPr>
      <w:ind w:left="720"/>
    </w:pPr>
  </w:style>
  <w:style w:type="paragraph" w:styleId="Header">
    <w:name w:val="header"/>
    <w:basedOn w:val="Normal"/>
    <w:link w:val="HeaderChar"/>
    <w:rsid w:val="00FA25A9"/>
    <w:pPr>
      <w:tabs>
        <w:tab w:val="center" w:pos="4680"/>
        <w:tab w:val="right" w:pos="9360"/>
      </w:tabs>
    </w:pPr>
  </w:style>
  <w:style w:type="character" w:customStyle="1" w:styleId="HeaderChar">
    <w:name w:val="Header Char"/>
    <w:link w:val="Header"/>
    <w:rsid w:val="00FA25A9"/>
    <w:rPr>
      <w:rFonts w:ascii="Arial" w:hAnsi="Arial"/>
    </w:rPr>
  </w:style>
  <w:style w:type="paragraph" w:styleId="Footer">
    <w:name w:val="footer"/>
    <w:basedOn w:val="Normal"/>
    <w:link w:val="FooterChar"/>
    <w:rsid w:val="00FA25A9"/>
    <w:pPr>
      <w:tabs>
        <w:tab w:val="center" w:pos="4680"/>
        <w:tab w:val="right" w:pos="9360"/>
      </w:tabs>
    </w:pPr>
  </w:style>
  <w:style w:type="character" w:customStyle="1" w:styleId="FooterChar">
    <w:name w:val="Footer Char"/>
    <w:link w:val="Footer"/>
    <w:rsid w:val="00FA25A9"/>
    <w:rPr>
      <w:rFonts w:ascii="Arial" w:hAnsi="Arial"/>
    </w:rPr>
  </w:style>
  <w:style w:type="paragraph" w:styleId="BalloonText">
    <w:name w:val="Balloon Text"/>
    <w:basedOn w:val="Normal"/>
    <w:link w:val="BalloonTextChar"/>
    <w:semiHidden/>
    <w:unhideWhenUsed/>
    <w:rsid w:val="00554079"/>
    <w:rPr>
      <w:rFonts w:ascii="Segoe UI" w:hAnsi="Segoe UI" w:cs="Segoe UI"/>
      <w:sz w:val="18"/>
      <w:szCs w:val="18"/>
    </w:rPr>
  </w:style>
  <w:style w:type="character" w:customStyle="1" w:styleId="BalloonTextChar">
    <w:name w:val="Balloon Text Char"/>
    <w:link w:val="BalloonText"/>
    <w:semiHidden/>
    <w:rsid w:val="00554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99050">
      <w:bodyDiv w:val="1"/>
      <w:marLeft w:val="0"/>
      <w:marRight w:val="0"/>
      <w:marTop w:val="0"/>
      <w:marBottom w:val="0"/>
      <w:divBdr>
        <w:top w:val="none" w:sz="0" w:space="0" w:color="auto"/>
        <w:left w:val="none" w:sz="0" w:space="0" w:color="auto"/>
        <w:bottom w:val="none" w:sz="0" w:space="0" w:color="auto"/>
        <w:right w:val="none" w:sz="0" w:space="0" w:color="auto"/>
      </w:divBdr>
    </w:div>
    <w:div w:id="595528339">
      <w:bodyDiv w:val="1"/>
      <w:marLeft w:val="0"/>
      <w:marRight w:val="0"/>
      <w:marTop w:val="0"/>
      <w:marBottom w:val="0"/>
      <w:divBdr>
        <w:top w:val="none" w:sz="0" w:space="0" w:color="auto"/>
        <w:left w:val="none" w:sz="0" w:space="0" w:color="auto"/>
        <w:bottom w:val="none" w:sz="0" w:space="0" w:color="auto"/>
        <w:right w:val="none" w:sz="0" w:space="0" w:color="auto"/>
      </w:divBdr>
    </w:div>
    <w:div w:id="647784453">
      <w:bodyDiv w:val="1"/>
      <w:marLeft w:val="0"/>
      <w:marRight w:val="0"/>
      <w:marTop w:val="0"/>
      <w:marBottom w:val="0"/>
      <w:divBdr>
        <w:top w:val="none" w:sz="0" w:space="0" w:color="auto"/>
        <w:left w:val="none" w:sz="0" w:space="0" w:color="auto"/>
        <w:bottom w:val="none" w:sz="0" w:space="0" w:color="auto"/>
        <w:right w:val="none" w:sz="0" w:space="0" w:color="auto"/>
      </w:divBdr>
    </w:div>
    <w:div w:id="671297432">
      <w:bodyDiv w:val="1"/>
      <w:marLeft w:val="0"/>
      <w:marRight w:val="0"/>
      <w:marTop w:val="0"/>
      <w:marBottom w:val="0"/>
      <w:divBdr>
        <w:top w:val="none" w:sz="0" w:space="0" w:color="auto"/>
        <w:left w:val="none" w:sz="0" w:space="0" w:color="auto"/>
        <w:bottom w:val="none" w:sz="0" w:space="0" w:color="auto"/>
        <w:right w:val="none" w:sz="0" w:space="0" w:color="auto"/>
      </w:divBdr>
    </w:div>
    <w:div w:id="713432790">
      <w:bodyDiv w:val="1"/>
      <w:marLeft w:val="0"/>
      <w:marRight w:val="0"/>
      <w:marTop w:val="0"/>
      <w:marBottom w:val="0"/>
      <w:divBdr>
        <w:top w:val="none" w:sz="0" w:space="0" w:color="auto"/>
        <w:left w:val="none" w:sz="0" w:space="0" w:color="auto"/>
        <w:bottom w:val="none" w:sz="0" w:space="0" w:color="auto"/>
        <w:right w:val="none" w:sz="0" w:space="0" w:color="auto"/>
      </w:divBdr>
    </w:div>
    <w:div w:id="753471406">
      <w:bodyDiv w:val="1"/>
      <w:marLeft w:val="0"/>
      <w:marRight w:val="0"/>
      <w:marTop w:val="0"/>
      <w:marBottom w:val="0"/>
      <w:divBdr>
        <w:top w:val="none" w:sz="0" w:space="0" w:color="auto"/>
        <w:left w:val="none" w:sz="0" w:space="0" w:color="auto"/>
        <w:bottom w:val="none" w:sz="0" w:space="0" w:color="auto"/>
        <w:right w:val="none" w:sz="0" w:space="0" w:color="auto"/>
      </w:divBdr>
    </w:div>
    <w:div w:id="771322065">
      <w:bodyDiv w:val="1"/>
      <w:marLeft w:val="0"/>
      <w:marRight w:val="0"/>
      <w:marTop w:val="0"/>
      <w:marBottom w:val="0"/>
      <w:divBdr>
        <w:top w:val="none" w:sz="0" w:space="0" w:color="auto"/>
        <w:left w:val="none" w:sz="0" w:space="0" w:color="auto"/>
        <w:bottom w:val="none" w:sz="0" w:space="0" w:color="auto"/>
        <w:right w:val="none" w:sz="0" w:space="0" w:color="auto"/>
      </w:divBdr>
    </w:div>
    <w:div w:id="1050420902">
      <w:bodyDiv w:val="1"/>
      <w:marLeft w:val="0"/>
      <w:marRight w:val="0"/>
      <w:marTop w:val="0"/>
      <w:marBottom w:val="0"/>
      <w:divBdr>
        <w:top w:val="none" w:sz="0" w:space="0" w:color="auto"/>
        <w:left w:val="none" w:sz="0" w:space="0" w:color="auto"/>
        <w:bottom w:val="none" w:sz="0" w:space="0" w:color="auto"/>
        <w:right w:val="none" w:sz="0" w:space="0" w:color="auto"/>
      </w:divBdr>
      <w:divsChild>
        <w:div w:id="951591380">
          <w:marLeft w:val="0"/>
          <w:marRight w:val="0"/>
          <w:marTop w:val="75"/>
          <w:marBottom w:val="0"/>
          <w:divBdr>
            <w:top w:val="none" w:sz="0" w:space="0" w:color="auto"/>
            <w:left w:val="none" w:sz="0" w:space="0" w:color="auto"/>
            <w:bottom w:val="none" w:sz="0" w:space="0" w:color="auto"/>
            <w:right w:val="none" w:sz="0" w:space="0" w:color="auto"/>
          </w:divBdr>
        </w:div>
        <w:div w:id="1371343824">
          <w:marLeft w:val="0"/>
          <w:marRight w:val="0"/>
          <w:marTop w:val="75"/>
          <w:marBottom w:val="0"/>
          <w:divBdr>
            <w:top w:val="none" w:sz="0" w:space="0" w:color="auto"/>
            <w:left w:val="none" w:sz="0" w:space="0" w:color="auto"/>
            <w:bottom w:val="none" w:sz="0" w:space="0" w:color="auto"/>
            <w:right w:val="none" w:sz="0" w:space="0" w:color="auto"/>
          </w:divBdr>
        </w:div>
        <w:div w:id="630672206">
          <w:marLeft w:val="0"/>
          <w:marRight w:val="0"/>
          <w:marTop w:val="0"/>
          <w:marBottom w:val="0"/>
          <w:divBdr>
            <w:top w:val="single" w:sz="6" w:space="4" w:color="B6B6B6"/>
            <w:left w:val="single" w:sz="6" w:space="3" w:color="B6B6B6"/>
            <w:bottom w:val="single" w:sz="6" w:space="4" w:color="B6B6B6"/>
            <w:right w:val="single" w:sz="6" w:space="3" w:color="B6B6B6"/>
          </w:divBdr>
        </w:div>
        <w:div w:id="225579255">
          <w:marLeft w:val="0"/>
          <w:marRight w:val="0"/>
          <w:marTop w:val="0"/>
          <w:marBottom w:val="0"/>
          <w:divBdr>
            <w:top w:val="single" w:sz="6" w:space="4" w:color="B6B6B6"/>
            <w:left w:val="single" w:sz="6" w:space="4" w:color="B6B6B6"/>
            <w:bottom w:val="single" w:sz="6" w:space="4" w:color="B6B6B6"/>
            <w:right w:val="single" w:sz="6" w:space="4" w:color="B6B6B6"/>
          </w:divBdr>
        </w:div>
        <w:div w:id="1380016448">
          <w:marLeft w:val="0"/>
          <w:marRight w:val="0"/>
          <w:marTop w:val="0"/>
          <w:marBottom w:val="0"/>
          <w:divBdr>
            <w:top w:val="single" w:sz="6" w:space="4" w:color="B6B6B6"/>
            <w:left w:val="single" w:sz="6" w:space="3" w:color="B6B6B6"/>
            <w:bottom w:val="single" w:sz="6" w:space="4" w:color="B6B6B6"/>
            <w:right w:val="single" w:sz="6" w:space="3" w:color="B6B6B6"/>
          </w:divBdr>
        </w:div>
        <w:div w:id="2102681842">
          <w:marLeft w:val="0"/>
          <w:marRight w:val="0"/>
          <w:marTop w:val="0"/>
          <w:marBottom w:val="0"/>
          <w:divBdr>
            <w:top w:val="single" w:sz="6" w:space="4" w:color="B6B6B6"/>
            <w:left w:val="single" w:sz="6" w:space="4" w:color="B6B6B6"/>
            <w:bottom w:val="single" w:sz="6" w:space="4" w:color="B6B6B6"/>
            <w:right w:val="single" w:sz="6" w:space="4" w:color="B6B6B6"/>
          </w:divBdr>
        </w:div>
        <w:div w:id="909777413">
          <w:marLeft w:val="0"/>
          <w:marRight w:val="0"/>
          <w:marTop w:val="0"/>
          <w:marBottom w:val="0"/>
          <w:divBdr>
            <w:top w:val="single" w:sz="6" w:space="4" w:color="B6B6B6"/>
            <w:left w:val="single" w:sz="6" w:space="3" w:color="B6B6B6"/>
            <w:bottom w:val="single" w:sz="6" w:space="4" w:color="B6B6B6"/>
            <w:right w:val="single" w:sz="6" w:space="3" w:color="B6B6B6"/>
          </w:divBdr>
        </w:div>
        <w:div w:id="973872406">
          <w:marLeft w:val="0"/>
          <w:marRight w:val="0"/>
          <w:marTop w:val="0"/>
          <w:marBottom w:val="0"/>
          <w:divBdr>
            <w:top w:val="single" w:sz="6" w:space="4" w:color="B6B6B6"/>
            <w:left w:val="single" w:sz="6" w:space="4" w:color="B6B6B6"/>
            <w:bottom w:val="single" w:sz="6" w:space="4" w:color="B6B6B6"/>
            <w:right w:val="single" w:sz="6" w:space="4" w:color="B6B6B6"/>
          </w:divBdr>
        </w:div>
        <w:div w:id="1624383422">
          <w:marLeft w:val="0"/>
          <w:marRight w:val="0"/>
          <w:marTop w:val="0"/>
          <w:marBottom w:val="0"/>
          <w:divBdr>
            <w:top w:val="single" w:sz="6" w:space="4" w:color="B6B6B6"/>
            <w:left w:val="single" w:sz="6" w:space="3" w:color="B6B6B6"/>
            <w:bottom w:val="single" w:sz="6" w:space="4" w:color="B6B6B6"/>
            <w:right w:val="single" w:sz="6" w:space="3" w:color="B6B6B6"/>
          </w:divBdr>
        </w:div>
        <w:div w:id="1022584178">
          <w:marLeft w:val="0"/>
          <w:marRight w:val="0"/>
          <w:marTop w:val="0"/>
          <w:marBottom w:val="0"/>
          <w:divBdr>
            <w:top w:val="single" w:sz="6" w:space="4" w:color="B6B6B6"/>
            <w:left w:val="single" w:sz="6" w:space="4" w:color="B6B6B6"/>
            <w:bottom w:val="single" w:sz="6" w:space="4" w:color="B6B6B6"/>
            <w:right w:val="single" w:sz="6" w:space="4" w:color="B6B6B6"/>
          </w:divBdr>
        </w:div>
        <w:div w:id="1901859808">
          <w:marLeft w:val="0"/>
          <w:marRight w:val="0"/>
          <w:marTop w:val="0"/>
          <w:marBottom w:val="0"/>
          <w:divBdr>
            <w:top w:val="single" w:sz="6" w:space="4" w:color="B6B6B6"/>
            <w:left w:val="single" w:sz="6" w:space="3" w:color="B6B6B6"/>
            <w:bottom w:val="single" w:sz="6" w:space="4" w:color="B6B6B6"/>
            <w:right w:val="single" w:sz="6" w:space="3" w:color="B6B6B6"/>
          </w:divBdr>
        </w:div>
        <w:div w:id="319577682">
          <w:marLeft w:val="0"/>
          <w:marRight w:val="0"/>
          <w:marTop w:val="0"/>
          <w:marBottom w:val="0"/>
          <w:divBdr>
            <w:top w:val="single" w:sz="6" w:space="4" w:color="B6B6B6"/>
            <w:left w:val="single" w:sz="6" w:space="4" w:color="B6B6B6"/>
            <w:bottom w:val="single" w:sz="6" w:space="4" w:color="B6B6B6"/>
            <w:right w:val="single" w:sz="6" w:space="4" w:color="B6B6B6"/>
          </w:divBdr>
        </w:div>
        <w:div w:id="65147626">
          <w:marLeft w:val="0"/>
          <w:marRight w:val="0"/>
          <w:marTop w:val="0"/>
          <w:marBottom w:val="0"/>
          <w:divBdr>
            <w:top w:val="single" w:sz="6" w:space="4" w:color="B6B6B6"/>
            <w:left w:val="single" w:sz="6" w:space="3" w:color="B6B6B6"/>
            <w:bottom w:val="single" w:sz="6" w:space="4" w:color="B6B6B6"/>
            <w:right w:val="single" w:sz="6" w:space="3" w:color="B6B6B6"/>
          </w:divBdr>
        </w:div>
        <w:div w:id="737243413">
          <w:marLeft w:val="0"/>
          <w:marRight w:val="0"/>
          <w:marTop w:val="75"/>
          <w:marBottom w:val="0"/>
          <w:divBdr>
            <w:top w:val="none" w:sz="0" w:space="0" w:color="auto"/>
            <w:left w:val="none" w:sz="0" w:space="0" w:color="auto"/>
            <w:bottom w:val="none" w:sz="0" w:space="0" w:color="auto"/>
            <w:right w:val="none" w:sz="0" w:space="0" w:color="auto"/>
          </w:divBdr>
        </w:div>
        <w:div w:id="1814368388">
          <w:marLeft w:val="0"/>
          <w:marRight w:val="0"/>
          <w:marTop w:val="75"/>
          <w:marBottom w:val="0"/>
          <w:divBdr>
            <w:top w:val="none" w:sz="0" w:space="0" w:color="auto"/>
            <w:left w:val="none" w:sz="0" w:space="0" w:color="auto"/>
            <w:bottom w:val="none" w:sz="0" w:space="0" w:color="auto"/>
            <w:right w:val="none" w:sz="0" w:space="0" w:color="auto"/>
          </w:divBdr>
        </w:div>
        <w:div w:id="376317725">
          <w:marLeft w:val="0"/>
          <w:marRight w:val="0"/>
          <w:marTop w:val="0"/>
          <w:marBottom w:val="0"/>
          <w:divBdr>
            <w:top w:val="single" w:sz="6" w:space="4" w:color="B6B6B6"/>
            <w:left w:val="single" w:sz="6" w:space="4" w:color="B6B6B6"/>
            <w:bottom w:val="single" w:sz="6" w:space="4" w:color="B6B6B6"/>
            <w:right w:val="single" w:sz="6" w:space="4" w:color="B6B6B6"/>
          </w:divBdr>
        </w:div>
        <w:div w:id="644546621">
          <w:marLeft w:val="0"/>
          <w:marRight w:val="0"/>
          <w:marTop w:val="0"/>
          <w:marBottom w:val="0"/>
          <w:divBdr>
            <w:top w:val="single" w:sz="6" w:space="4" w:color="B6B6B6"/>
            <w:left w:val="single" w:sz="6" w:space="3" w:color="B6B6B6"/>
            <w:bottom w:val="single" w:sz="6" w:space="4" w:color="B6B6B6"/>
            <w:right w:val="single" w:sz="6" w:space="3" w:color="B6B6B6"/>
          </w:divBdr>
        </w:div>
        <w:div w:id="962735802">
          <w:marLeft w:val="0"/>
          <w:marRight w:val="0"/>
          <w:marTop w:val="0"/>
          <w:marBottom w:val="0"/>
          <w:divBdr>
            <w:top w:val="single" w:sz="6" w:space="4" w:color="B6B6B6"/>
            <w:left w:val="single" w:sz="6" w:space="4" w:color="B6B6B6"/>
            <w:bottom w:val="single" w:sz="6" w:space="4" w:color="B6B6B6"/>
            <w:right w:val="single" w:sz="6" w:space="4" w:color="B6B6B6"/>
          </w:divBdr>
        </w:div>
        <w:div w:id="770662285">
          <w:marLeft w:val="0"/>
          <w:marRight w:val="0"/>
          <w:marTop w:val="0"/>
          <w:marBottom w:val="0"/>
          <w:divBdr>
            <w:top w:val="single" w:sz="6" w:space="4" w:color="B6B6B6"/>
            <w:left w:val="single" w:sz="6" w:space="4" w:color="B6B6B6"/>
            <w:bottom w:val="single" w:sz="6" w:space="4" w:color="B6B6B6"/>
            <w:right w:val="single" w:sz="6" w:space="4" w:color="B6B6B6"/>
          </w:divBdr>
        </w:div>
        <w:div w:id="995568230">
          <w:marLeft w:val="0"/>
          <w:marRight w:val="0"/>
          <w:marTop w:val="0"/>
          <w:marBottom w:val="0"/>
          <w:divBdr>
            <w:top w:val="single" w:sz="6" w:space="4" w:color="B6B6B6"/>
            <w:left w:val="single" w:sz="6" w:space="3" w:color="B6B6B6"/>
            <w:bottom w:val="single" w:sz="6" w:space="4" w:color="B6B6B6"/>
            <w:right w:val="single" w:sz="6" w:space="3" w:color="B6B6B6"/>
          </w:divBdr>
        </w:div>
        <w:div w:id="264114339">
          <w:marLeft w:val="0"/>
          <w:marRight w:val="0"/>
          <w:marTop w:val="0"/>
          <w:marBottom w:val="0"/>
          <w:divBdr>
            <w:top w:val="single" w:sz="6" w:space="4" w:color="B6B6B6"/>
            <w:left w:val="single" w:sz="6" w:space="4" w:color="B6B6B6"/>
            <w:bottom w:val="single" w:sz="6" w:space="4" w:color="B6B6B6"/>
            <w:right w:val="single" w:sz="6" w:space="4" w:color="B6B6B6"/>
          </w:divBdr>
        </w:div>
        <w:div w:id="1484546382">
          <w:marLeft w:val="0"/>
          <w:marRight w:val="0"/>
          <w:marTop w:val="0"/>
          <w:marBottom w:val="0"/>
          <w:divBdr>
            <w:top w:val="single" w:sz="6" w:space="4" w:color="B6B6B6"/>
            <w:left w:val="single" w:sz="6" w:space="3" w:color="B6B6B6"/>
            <w:bottom w:val="single" w:sz="6" w:space="4" w:color="B6B6B6"/>
            <w:right w:val="single" w:sz="6" w:space="3" w:color="B6B6B6"/>
          </w:divBdr>
        </w:div>
        <w:div w:id="548230575">
          <w:marLeft w:val="0"/>
          <w:marRight w:val="0"/>
          <w:marTop w:val="0"/>
          <w:marBottom w:val="0"/>
          <w:divBdr>
            <w:top w:val="single" w:sz="6" w:space="4" w:color="B6B6B6"/>
            <w:left w:val="single" w:sz="6" w:space="4" w:color="B6B6B6"/>
            <w:bottom w:val="single" w:sz="6" w:space="4" w:color="B6B6B6"/>
            <w:right w:val="single" w:sz="6" w:space="4" w:color="B6B6B6"/>
          </w:divBdr>
        </w:div>
        <w:div w:id="1101728314">
          <w:marLeft w:val="0"/>
          <w:marRight w:val="0"/>
          <w:marTop w:val="0"/>
          <w:marBottom w:val="0"/>
          <w:divBdr>
            <w:top w:val="single" w:sz="6" w:space="4" w:color="B6B6B6"/>
            <w:left w:val="single" w:sz="6" w:space="3" w:color="B6B6B6"/>
            <w:bottom w:val="single" w:sz="6" w:space="4" w:color="B6B6B6"/>
            <w:right w:val="single" w:sz="6" w:space="3" w:color="B6B6B6"/>
          </w:divBdr>
        </w:div>
        <w:div w:id="1762098933">
          <w:marLeft w:val="0"/>
          <w:marRight w:val="0"/>
          <w:marTop w:val="0"/>
          <w:marBottom w:val="0"/>
          <w:divBdr>
            <w:top w:val="single" w:sz="6" w:space="4" w:color="B6B6B6"/>
            <w:left w:val="single" w:sz="6" w:space="4" w:color="B6B6B6"/>
            <w:bottom w:val="single" w:sz="6" w:space="4" w:color="B6B6B6"/>
            <w:right w:val="single" w:sz="6" w:space="4" w:color="B6B6B6"/>
          </w:divBdr>
        </w:div>
        <w:div w:id="754203752">
          <w:marLeft w:val="0"/>
          <w:marRight w:val="0"/>
          <w:marTop w:val="0"/>
          <w:marBottom w:val="0"/>
          <w:divBdr>
            <w:top w:val="single" w:sz="6" w:space="4" w:color="B6B6B6"/>
            <w:left w:val="single" w:sz="6" w:space="3" w:color="B6B6B6"/>
            <w:bottom w:val="single" w:sz="6" w:space="4" w:color="B6B6B6"/>
            <w:right w:val="single" w:sz="6" w:space="3" w:color="B6B6B6"/>
          </w:divBdr>
        </w:div>
        <w:div w:id="2001736374">
          <w:marLeft w:val="0"/>
          <w:marRight w:val="0"/>
          <w:marTop w:val="0"/>
          <w:marBottom w:val="0"/>
          <w:divBdr>
            <w:top w:val="single" w:sz="6" w:space="4" w:color="B6B6B6"/>
            <w:left w:val="single" w:sz="6" w:space="4" w:color="B6B6B6"/>
            <w:bottom w:val="single" w:sz="6" w:space="4" w:color="B6B6B6"/>
            <w:right w:val="single" w:sz="6" w:space="4" w:color="B6B6B6"/>
          </w:divBdr>
        </w:div>
        <w:div w:id="1770852725">
          <w:marLeft w:val="0"/>
          <w:marRight w:val="0"/>
          <w:marTop w:val="0"/>
          <w:marBottom w:val="0"/>
          <w:divBdr>
            <w:top w:val="single" w:sz="6" w:space="4" w:color="B6B6B6"/>
            <w:left w:val="single" w:sz="6" w:space="3" w:color="B6B6B6"/>
            <w:bottom w:val="single" w:sz="6" w:space="4" w:color="B6B6B6"/>
            <w:right w:val="single" w:sz="6" w:space="3" w:color="B6B6B6"/>
          </w:divBdr>
        </w:div>
        <w:div w:id="1356034785">
          <w:marLeft w:val="0"/>
          <w:marRight w:val="0"/>
          <w:marTop w:val="0"/>
          <w:marBottom w:val="0"/>
          <w:divBdr>
            <w:top w:val="single" w:sz="6" w:space="4" w:color="B6B6B6"/>
            <w:left w:val="single" w:sz="6" w:space="3" w:color="B6B6B6"/>
            <w:bottom w:val="single" w:sz="6" w:space="4" w:color="B6B6B6"/>
            <w:right w:val="single" w:sz="6" w:space="3" w:color="B6B6B6"/>
          </w:divBdr>
        </w:div>
        <w:div w:id="1287934413">
          <w:marLeft w:val="0"/>
          <w:marRight w:val="0"/>
          <w:marTop w:val="0"/>
          <w:marBottom w:val="0"/>
          <w:divBdr>
            <w:top w:val="single" w:sz="6" w:space="4" w:color="B6B6B6"/>
            <w:left w:val="single" w:sz="6" w:space="4" w:color="B6B6B6"/>
            <w:bottom w:val="single" w:sz="6" w:space="4" w:color="B6B6B6"/>
            <w:right w:val="single" w:sz="6" w:space="4" w:color="B6B6B6"/>
          </w:divBdr>
        </w:div>
        <w:div w:id="1155342574">
          <w:marLeft w:val="0"/>
          <w:marRight w:val="0"/>
          <w:marTop w:val="0"/>
          <w:marBottom w:val="0"/>
          <w:divBdr>
            <w:top w:val="single" w:sz="6" w:space="4" w:color="B6B6B6"/>
            <w:left w:val="single" w:sz="6" w:space="3" w:color="B6B6B6"/>
            <w:bottom w:val="single" w:sz="6" w:space="4" w:color="B6B6B6"/>
            <w:right w:val="single" w:sz="6" w:space="3" w:color="B6B6B6"/>
          </w:divBdr>
        </w:div>
        <w:div w:id="1275602410">
          <w:marLeft w:val="0"/>
          <w:marRight w:val="0"/>
          <w:marTop w:val="0"/>
          <w:marBottom w:val="0"/>
          <w:divBdr>
            <w:top w:val="single" w:sz="6" w:space="4" w:color="B6B6B6"/>
            <w:left w:val="single" w:sz="6" w:space="4" w:color="B6B6B6"/>
            <w:bottom w:val="single" w:sz="6" w:space="4" w:color="B6B6B6"/>
            <w:right w:val="single" w:sz="6" w:space="4" w:color="B6B6B6"/>
          </w:divBdr>
        </w:div>
        <w:div w:id="460346530">
          <w:marLeft w:val="0"/>
          <w:marRight w:val="0"/>
          <w:marTop w:val="0"/>
          <w:marBottom w:val="0"/>
          <w:divBdr>
            <w:top w:val="single" w:sz="6" w:space="4" w:color="B6B6B6"/>
            <w:left w:val="single" w:sz="6" w:space="3" w:color="B6B6B6"/>
            <w:bottom w:val="single" w:sz="6" w:space="4" w:color="B6B6B6"/>
            <w:right w:val="single" w:sz="6" w:space="3" w:color="B6B6B6"/>
          </w:divBdr>
        </w:div>
        <w:div w:id="2031952781">
          <w:marLeft w:val="0"/>
          <w:marRight w:val="0"/>
          <w:marTop w:val="0"/>
          <w:marBottom w:val="0"/>
          <w:divBdr>
            <w:top w:val="single" w:sz="6" w:space="4" w:color="B6B6B6"/>
            <w:left w:val="single" w:sz="6" w:space="4" w:color="B6B6B6"/>
            <w:bottom w:val="single" w:sz="6" w:space="4" w:color="B6B6B6"/>
            <w:right w:val="single" w:sz="6" w:space="4" w:color="B6B6B6"/>
          </w:divBdr>
        </w:div>
        <w:div w:id="1541429460">
          <w:marLeft w:val="0"/>
          <w:marRight w:val="0"/>
          <w:marTop w:val="0"/>
          <w:marBottom w:val="0"/>
          <w:divBdr>
            <w:top w:val="single" w:sz="6" w:space="4" w:color="B6B6B6"/>
            <w:left w:val="single" w:sz="6" w:space="3" w:color="B6B6B6"/>
            <w:bottom w:val="single" w:sz="6" w:space="4" w:color="B6B6B6"/>
            <w:right w:val="single" w:sz="6" w:space="3" w:color="B6B6B6"/>
          </w:divBdr>
        </w:div>
        <w:div w:id="1800490889">
          <w:marLeft w:val="0"/>
          <w:marRight w:val="0"/>
          <w:marTop w:val="0"/>
          <w:marBottom w:val="0"/>
          <w:divBdr>
            <w:top w:val="single" w:sz="6" w:space="4" w:color="B6B6B6"/>
            <w:left w:val="single" w:sz="6" w:space="4" w:color="B6B6B6"/>
            <w:bottom w:val="single" w:sz="6" w:space="4" w:color="B6B6B6"/>
            <w:right w:val="single" w:sz="6" w:space="4" w:color="B6B6B6"/>
          </w:divBdr>
        </w:div>
        <w:div w:id="1379161879">
          <w:marLeft w:val="0"/>
          <w:marRight w:val="0"/>
          <w:marTop w:val="0"/>
          <w:marBottom w:val="0"/>
          <w:divBdr>
            <w:top w:val="single" w:sz="6" w:space="4" w:color="B6B6B6"/>
            <w:left w:val="single" w:sz="6" w:space="3" w:color="B6B6B6"/>
            <w:bottom w:val="single" w:sz="6" w:space="4" w:color="B6B6B6"/>
            <w:right w:val="single" w:sz="6" w:space="3" w:color="B6B6B6"/>
          </w:divBdr>
        </w:div>
        <w:div w:id="757141567">
          <w:marLeft w:val="0"/>
          <w:marRight w:val="0"/>
          <w:marTop w:val="0"/>
          <w:marBottom w:val="0"/>
          <w:divBdr>
            <w:top w:val="single" w:sz="6" w:space="4" w:color="B6B6B6"/>
            <w:left w:val="single" w:sz="6" w:space="4" w:color="B6B6B6"/>
            <w:bottom w:val="single" w:sz="6" w:space="4" w:color="B6B6B6"/>
            <w:right w:val="single" w:sz="6" w:space="4" w:color="B6B6B6"/>
          </w:divBdr>
        </w:div>
        <w:div w:id="1372265637">
          <w:marLeft w:val="0"/>
          <w:marRight w:val="0"/>
          <w:marTop w:val="0"/>
          <w:marBottom w:val="0"/>
          <w:divBdr>
            <w:top w:val="single" w:sz="6" w:space="4" w:color="B6B6B6"/>
            <w:left w:val="single" w:sz="6" w:space="3" w:color="B6B6B6"/>
            <w:bottom w:val="single" w:sz="6" w:space="4" w:color="B6B6B6"/>
            <w:right w:val="single" w:sz="6" w:space="3" w:color="B6B6B6"/>
          </w:divBdr>
        </w:div>
        <w:div w:id="1961302112">
          <w:marLeft w:val="0"/>
          <w:marRight w:val="0"/>
          <w:marTop w:val="0"/>
          <w:marBottom w:val="0"/>
          <w:divBdr>
            <w:top w:val="single" w:sz="6" w:space="4" w:color="B6B6B6"/>
            <w:left w:val="single" w:sz="6" w:space="4" w:color="B6B6B6"/>
            <w:bottom w:val="single" w:sz="6" w:space="4" w:color="B6B6B6"/>
            <w:right w:val="single" w:sz="6" w:space="4" w:color="B6B6B6"/>
          </w:divBdr>
        </w:div>
        <w:div w:id="998389540">
          <w:marLeft w:val="0"/>
          <w:marRight w:val="0"/>
          <w:marTop w:val="0"/>
          <w:marBottom w:val="0"/>
          <w:divBdr>
            <w:top w:val="single" w:sz="6" w:space="4" w:color="B6B6B6"/>
            <w:left w:val="single" w:sz="6" w:space="4" w:color="B6B6B6"/>
            <w:bottom w:val="single" w:sz="6" w:space="4" w:color="B6B6B6"/>
            <w:right w:val="single" w:sz="6" w:space="4" w:color="B6B6B6"/>
          </w:divBdr>
        </w:div>
        <w:div w:id="2015641626">
          <w:marLeft w:val="0"/>
          <w:marRight w:val="0"/>
          <w:marTop w:val="0"/>
          <w:marBottom w:val="0"/>
          <w:divBdr>
            <w:top w:val="single" w:sz="6" w:space="4" w:color="B6B6B6"/>
            <w:left w:val="single" w:sz="6" w:space="3" w:color="B6B6B6"/>
            <w:bottom w:val="single" w:sz="6" w:space="4" w:color="B6B6B6"/>
            <w:right w:val="single" w:sz="6" w:space="3" w:color="B6B6B6"/>
          </w:divBdr>
        </w:div>
      </w:divsChild>
    </w:div>
    <w:div w:id="1107043629">
      <w:bodyDiv w:val="1"/>
      <w:marLeft w:val="0"/>
      <w:marRight w:val="0"/>
      <w:marTop w:val="0"/>
      <w:marBottom w:val="0"/>
      <w:divBdr>
        <w:top w:val="none" w:sz="0" w:space="0" w:color="auto"/>
        <w:left w:val="none" w:sz="0" w:space="0" w:color="auto"/>
        <w:bottom w:val="none" w:sz="0" w:space="0" w:color="auto"/>
        <w:right w:val="none" w:sz="0" w:space="0" w:color="auto"/>
      </w:divBdr>
    </w:div>
    <w:div w:id="1126385578">
      <w:bodyDiv w:val="1"/>
      <w:marLeft w:val="0"/>
      <w:marRight w:val="0"/>
      <w:marTop w:val="0"/>
      <w:marBottom w:val="0"/>
      <w:divBdr>
        <w:top w:val="none" w:sz="0" w:space="0" w:color="auto"/>
        <w:left w:val="none" w:sz="0" w:space="0" w:color="auto"/>
        <w:bottom w:val="none" w:sz="0" w:space="0" w:color="auto"/>
        <w:right w:val="none" w:sz="0" w:space="0" w:color="auto"/>
      </w:divBdr>
    </w:div>
    <w:div w:id="1204558236">
      <w:bodyDiv w:val="1"/>
      <w:marLeft w:val="0"/>
      <w:marRight w:val="0"/>
      <w:marTop w:val="0"/>
      <w:marBottom w:val="0"/>
      <w:divBdr>
        <w:top w:val="none" w:sz="0" w:space="0" w:color="auto"/>
        <w:left w:val="none" w:sz="0" w:space="0" w:color="auto"/>
        <w:bottom w:val="none" w:sz="0" w:space="0" w:color="auto"/>
        <w:right w:val="none" w:sz="0" w:space="0" w:color="auto"/>
      </w:divBdr>
    </w:div>
    <w:div w:id="1262490030">
      <w:bodyDiv w:val="1"/>
      <w:marLeft w:val="0"/>
      <w:marRight w:val="0"/>
      <w:marTop w:val="0"/>
      <w:marBottom w:val="0"/>
      <w:divBdr>
        <w:top w:val="none" w:sz="0" w:space="0" w:color="auto"/>
        <w:left w:val="none" w:sz="0" w:space="0" w:color="auto"/>
        <w:bottom w:val="none" w:sz="0" w:space="0" w:color="auto"/>
        <w:right w:val="none" w:sz="0" w:space="0" w:color="auto"/>
      </w:divBdr>
    </w:div>
    <w:div w:id="1510370272">
      <w:bodyDiv w:val="1"/>
      <w:marLeft w:val="0"/>
      <w:marRight w:val="0"/>
      <w:marTop w:val="0"/>
      <w:marBottom w:val="0"/>
      <w:divBdr>
        <w:top w:val="none" w:sz="0" w:space="0" w:color="auto"/>
        <w:left w:val="none" w:sz="0" w:space="0" w:color="auto"/>
        <w:bottom w:val="none" w:sz="0" w:space="0" w:color="auto"/>
        <w:right w:val="none" w:sz="0" w:space="0" w:color="auto"/>
      </w:divBdr>
    </w:div>
    <w:div w:id="1599365145">
      <w:bodyDiv w:val="1"/>
      <w:marLeft w:val="0"/>
      <w:marRight w:val="0"/>
      <w:marTop w:val="0"/>
      <w:marBottom w:val="0"/>
      <w:divBdr>
        <w:top w:val="none" w:sz="0" w:space="0" w:color="auto"/>
        <w:left w:val="none" w:sz="0" w:space="0" w:color="auto"/>
        <w:bottom w:val="none" w:sz="0" w:space="0" w:color="auto"/>
        <w:right w:val="none" w:sz="0" w:space="0" w:color="auto"/>
      </w:divBdr>
    </w:div>
    <w:div w:id="1605571184">
      <w:bodyDiv w:val="1"/>
      <w:marLeft w:val="0"/>
      <w:marRight w:val="0"/>
      <w:marTop w:val="0"/>
      <w:marBottom w:val="0"/>
      <w:divBdr>
        <w:top w:val="none" w:sz="0" w:space="0" w:color="auto"/>
        <w:left w:val="none" w:sz="0" w:space="0" w:color="auto"/>
        <w:bottom w:val="none" w:sz="0" w:space="0" w:color="auto"/>
        <w:right w:val="none" w:sz="0" w:space="0" w:color="auto"/>
      </w:divBdr>
    </w:div>
    <w:div w:id="1732578453">
      <w:bodyDiv w:val="1"/>
      <w:marLeft w:val="0"/>
      <w:marRight w:val="0"/>
      <w:marTop w:val="0"/>
      <w:marBottom w:val="0"/>
      <w:divBdr>
        <w:top w:val="none" w:sz="0" w:space="0" w:color="auto"/>
        <w:left w:val="none" w:sz="0" w:space="0" w:color="auto"/>
        <w:bottom w:val="none" w:sz="0" w:space="0" w:color="auto"/>
        <w:right w:val="none" w:sz="0" w:space="0" w:color="auto"/>
      </w:divBdr>
    </w:div>
    <w:div w:id="1760370309">
      <w:bodyDiv w:val="1"/>
      <w:marLeft w:val="0"/>
      <w:marRight w:val="0"/>
      <w:marTop w:val="0"/>
      <w:marBottom w:val="0"/>
      <w:divBdr>
        <w:top w:val="none" w:sz="0" w:space="0" w:color="auto"/>
        <w:left w:val="none" w:sz="0" w:space="0" w:color="auto"/>
        <w:bottom w:val="none" w:sz="0" w:space="0" w:color="auto"/>
        <w:right w:val="none" w:sz="0" w:space="0" w:color="auto"/>
      </w:divBdr>
    </w:div>
    <w:div w:id="1767724203">
      <w:bodyDiv w:val="1"/>
      <w:marLeft w:val="0"/>
      <w:marRight w:val="0"/>
      <w:marTop w:val="0"/>
      <w:marBottom w:val="0"/>
      <w:divBdr>
        <w:top w:val="none" w:sz="0" w:space="0" w:color="auto"/>
        <w:left w:val="none" w:sz="0" w:space="0" w:color="auto"/>
        <w:bottom w:val="none" w:sz="0" w:space="0" w:color="auto"/>
        <w:right w:val="none" w:sz="0" w:space="0" w:color="auto"/>
      </w:divBdr>
    </w:div>
    <w:div w:id="1841654853">
      <w:bodyDiv w:val="1"/>
      <w:marLeft w:val="0"/>
      <w:marRight w:val="0"/>
      <w:marTop w:val="0"/>
      <w:marBottom w:val="0"/>
      <w:divBdr>
        <w:top w:val="none" w:sz="0" w:space="0" w:color="auto"/>
        <w:left w:val="none" w:sz="0" w:space="0" w:color="auto"/>
        <w:bottom w:val="none" w:sz="0" w:space="0" w:color="auto"/>
        <w:right w:val="none" w:sz="0" w:space="0" w:color="auto"/>
      </w:divBdr>
    </w:div>
    <w:div w:id="20362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BE62-5514-4C0D-892B-671A21F8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MILLSAP WATER</vt:lpstr>
    </vt:vector>
  </TitlesOfParts>
  <Company>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MILLSAP WATER</dc:title>
  <dc:subject/>
  <dc:creator>SHAUN</dc:creator>
  <cp:keywords/>
  <cp:lastModifiedBy>Millsap Water Supply Corporation</cp:lastModifiedBy>
  <cp:revision>5</cp:revision>
  <cp:lastPrinted>2024-04-05T18:47:00Z</cp:lastPrinted>
  <dcterms:created xsi:type="dcterms:W3CDTF">2024-04-05T15:56:00Z</dcterms:created>
  <dcterms:modified xsi:type="dcterms:W3CDTF">2024-04-08T17:01:00Z</dcterms:modified>
</cp:coreProperties>
</file>